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6FC84D" w14:textId="30424AA9" w:rsidR="00B82BCF" w:rsidRPr="00B82BCF" w:rsidRDefault="00547F44" w:rsidP="00023D92">
      <w:pPr>
        <w:pStyle w:val="Titel"/>
        <w:jc w:val="left"/>
      </w:pPr>
      <w:r w:rsidRPr="00547F44">
        <w:t xml:space="preserve">Praxisaufgabe     </w:t>
      </w:r>
      <w:r>
        <w:t xml:space="preserve">                   </w:t>
      </w:r>
      <w:r w:rsidR="007E1CEB" w:rsidRPr="002537DB">
        <w:t xml:space="preserve"> </w:t>
      </w:r>
    </w:p>
    <w:p w14:paraId="01BC085B" w14:textId="77777777" w:rsidR="00547F44" w:rsidRDefault="00547F44" w:rsidP="00173D2F"/>
    <w:p w14:paraId="6EAE9BE1" w14:textId="0950F462" w:rsidR="00B82BCF" w:rsidRDefault="00B82BCF" w:rsidP="00173D2F">
      <w:r>
        <w:t xml:space="preserve">Diese Aufgabe dient zur Vorbereitung der Konzepte für </w:t>
      </w:r>
      <w:r w:rsidRPr="00B82BCF">
        <w:t>Ihren</w:t>
      </w:r>
      <w:r>
        <w:t xml:space="preserve"> Betrieb, für Ihre Ausbildung. </w:t>
      </w:r>
    </w:p>
    <w:p w14:paraId="0ECDDC4C" w14:textId="50080C46" w:rsidR="007E1CEB" w:rsidRDefault="00AC42D3" w:rsidP="00173D2F">
      <w:r>
        <w:t>Wesentliche Begriffe werden im Anhang erklärt.</w:t>
      </w:r>
    </w:p>
    <w:p w14:paraId="69330E85" w14:textId="5839A35F" w:rsidR="00753094" w:rsidRDefault="00753094" w:rsidP="00807954"/>
    <w:p w14:paraId="66C0F767" w14:textId="2A3E4542" w:rsidR="00753094" w:rsidRDefault="00753094" w:rsidP="00753094">
      <w:pPr>
        <w:pStyle w:val="Listenabsatz"/>
        <w:numPr>
          <w:ilvl w:val="0"/>
          <w:numId w:val="44"/>
        </w:numPr>
      </w:pPr>
      <w:r w:rsidRPr="00122A1C">
        <w:rPr>
          <w:b/>
        </w:rPr>
        <w:t xml:space="preserve">Legen Sie </w:t>
      </w:r>
      <w:r>
        <w:rPr>
          <w:b/>
        </w:rPr>
        <w:t xml:space="preserve">sich </w:t>
      </w:r>
      <w:r w:rsidRPr="00122A1C">
        <w:rPr>
          <w:b/>
        </w:rPr>
        <w:t>auf eine betriebliche Position / Funktion / St</w:t>
      </w:r>
      <w:r w:rsidR="00997288">
        <w:rPr>
          <w:b/>
        </w:rPr>
        <w:t>elle konkret fest und benennen S</w:t>
      </w:r>
      <w:r w:rsidRPr="00122A1C">
        <w:rPr>
          <w:b/>
        </w:rPr>
        <w:t>ie diese.</w:t>
      </w:r>
      <w:r>
        <w:t xml:space="preserve"> Dies könnte bspw. </w:t>
      </w:r>
      <w:r w:rsidR="00997288">
        <w:t>„</w:t>
      </w:r>
      <w:r>
        <w:t>Störungsbehebung im Bereich Dosiertechnik</w:t>
      </w:r>
      <w:r w:rsidR="00997288">
        <w:t>“</w:t>
      </w:r>
      <w:r>
        <w:t xml:space="preserve"> </w:t>
      </w:r>
      <w:r w:rsidR="00B00666">
        <w:t xml:space="preserve">   </w:t>
      </w:r>
      <w:r>
        <w:t xml:space="preserve">oder </w:t>
      </w:r>
      <w:r w:rsidR="00997288">
        <w:t>„</w:t>
      </w:r>
      <w:r>
        <w:t>Steuerung de</w:t>
      </w:r>
      <w:r w:rsidR="00807954">
        <w:t>r</w:t>
      </w:r>
      <w:r>
        <w:t xml:space="preserve"> </w:t>
      </w:r>
      <w:r w:rsidR="00807954">
        <w:t xml:space="preserve">Fertigungsprozesse </w:t>
      </w:r>
      <w:r>
        <w:t xml:space="preserve">an der </w:t>
      </w:r>
      <w:r w:rsidR="00807954">
        <w:t>Anlage XYZ</w:t>
      </w:r>
      <w:r w:rsidR="00997288">
        <w:t>“</w:t>
      </w:r>
      <w:r>
        <w:t xml:space="preserve"> sein. </w:t>
      </w:r>
    </w:p>
    <w:p w14:paraId="13E02AA0" w14:textId="77777777" w:rsidR="00753094" w:rsidRDefault="00753094" w:rsidP="00753094">
      <w:pPr>
        <w:pStyle w:val="Listenabsatz"/>
        <w:numPr>
          <w:ilvl w:val="0"/>
          <w:numId w:val="0"/>
        </w:numPr>
        <w:ind w:left="720"/>
      </w:pPr>
    </w:p>
    <w:p w14:paraId="5A7D07F3" w14:textId="57D8BEDA" w:rsidR="00997288" w:rsidRDefault="00753094" w:rsidP="00753094">
      <w:pPr>
        <w:pStyle w:val="Listenabsatz"/>
        <w:numPr>
          <w:ilvl w:val="0"/>
          <w:numId w:val="44"/>
        </w:numPr>
      </w:pPr>
      <w:r>
        <w:t xml:space="preserve">Vergegenwärtigen Sie sich die Ressourcen und Belastungen dieses Arbeitsprozesses, dieser konkreten Funktion. </w:t>
      </w:r>
      <w:r w:rsidR="00FE08AE">
        <w:t>Nutzen Sie dazu die angehängte Dokumentationshilfe.</w:t>
      </w:r>
    </w:p>
    <w:p w14:paraId="57EE66B6" w14:textId="7D9C0297" w:rsidR="00753094" w:rsidRDefault="00997288" w:rsidP="00997288">
      <w:pPr>
        <w:pStyle w:val="Listenabsatz"/>
        <w:numPr>
          <w:ilvl w:val="0"/>
          <w:numId w:val="0"/>
        </w:numPr>
        <w:ind w:left="720"/>
      </w:pPr>
      <w:r>
        <w:t>Um konkrete Ergebnisse zu erhalten, ziehen Sie nach</w:t>
      </w:r>
      <w:r w:rsidR="00FE08AE">
        <w:t xml:space="preserve"> Möglichkeit</w:t>
      </w:r>
      <w:r>
        <w:t xml:space="preserve"> </w:t>
      </w:r>
      <w:r w:rsidR="00753094">
        <w:t xml:space="preserve">jemanden hinzu, der Ihnen nähere Auskunft geben kann (z.B. eine/n Kollegen*in, der/die dort arbeitet). </w:t>
      </w:r>
      <w:r w:rsidR="00FE08AE">
        <w:t xml:space="preserve">Je konkreter die Ergebnisse, umso besser verwertbar für die Ausbildung. </w:t>
      </w:r>
    </w:p>
    <w:p w14:paraId="6FE748B4" w14:textId="77777777" w:rsidR="00753094" w:rsidRDefault="00753094" w:rsidP="00753094">
      <w:pPr>
        <w:pStyle w:val="Listenabsatz"/>
        <w:numPr>
          <w:ilvl w:val="0"/>
          <w:numId w:val="0"/>
        </w:numPr>
        <w:ind w:left="720"/>
      </w:pPr>
    </w:p>
    <w:p w14:paraId="3738E32D" w14:textId="14CA8421" w:rsidR="00705518" w:rsidRDefault="00753094" w:rsidP="00753094">
      <w:pPr>
        <w:pStyle w:val="Listenabsatz"/>
        <w:numPr>
          <w:ilvl w:val="0"/>
          <w:numId w:val="44"/>
        </w:numPr>
        <w:rPr>
          <w:b/>
        </w:rPr>
      </w:pPr>
      <w:r w:rsidRPr="00D13473">
        <w:rPr>
          <w:b/>
        </w:rPr>
        <w:t>Notieren Sie die wichtigsten Ressourcen</w:t>
      </w:r>
      <w:r>
        <w:rPr>
          <w:b/>
        </w:rPr>
        <w:t xml:space="preserve"> und Belastungen auf dem</w:t>
      </w:r>
      <w:r w:rsidR="00B00666">
        <w:rPr>
          <w:b/>
        </w:rPr>
        <w:t xml:space="preserve"> angehängten</w:t>
      </w:r>
      <w:r>
        <w:rPr>
          <w:b/>
        </w:rPr>
        <w:t xml:space="preserve"> Antwort</w:t>
      </w:r>
      <w:r w:rsidRPr="00D13473">
        <w:rPr>
          <w:b/>
        </w:rPr>
        <w:t xml:space="preserve">blatt. </w:t>
      </w:r>
    </w:p>
    <w:p w14:paraId="206B45F4" w14:textId="77777777" w:rsidR="00753094" w:rsidRPr="00753094" w:rsidRDefault="00753094" w:rsidP="00753094">
      <w:pPr>
        <w:pStyle w:val="Listenabsatz"/>
        <w:numPr>
          <w:ilvl w:val="0"/>
          <w:numId w:val="0"/>
        </w:numPr>
        <w:ind w:left="720"/>
        <w:rPr>
          <w:b/>
        </w:rPr>
      </w:pPr>
    </w:p>
    <w:p w14:paraId="0DD6650E" w14:textId="119ACFC5" w:rsidR="00807954" w:rsidRDefault="00807954" w:rsidP="00807954">
      <w:pPr>
        <w:jc w:val="left"/>
      </w:pPr>
    </w:p>
    <w:p w14:paraId="7B21636C" w14:textId="3B393A0F" w:rsidR="00807954" w:rsidRDefault="00807954" w:rsidP="00807954">
      <w:pPr>
        <w:jc w:val="left"/>
      </w:pPr>
    </w:p>
    <w:p w14:paraId="1D7530FC" w14:textId="41256DCF" w:rsidR="00807954" w:rsidRDefault="00807954" w:rsidP="00807954">
      <w:pPr>
        <w:jc w:val="left"/>
      </w:pPr>
    </w:p>
    <w:p w14:paraId="53F26694" w14:textId="4177B694" w:rsidR="00807954" w:rsidRDefault="00807954">
      <w:pPr>
        <w:spacing w:before="0" w:after="0"/>
        <w:jc w:val="left"/>
      </w:pPr>
      <w:r>
        <w:br w:type="page"/>
      </w:r>
    </w:p>
    <w:p w14:paraId="28A41173" w14:textId="77777777" w:rsidR="00807954" w:rsidRDefault="00807954" w:rsidP="00807954">
      <w:pPr>
        <w:jc w:val="left"/>
        <w:sectPr w:rsidR="00807954" w:rsidSect="0067434A">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7" w:h="16840" w:code="9"/>
          <w:pgMar w:top="1418" w:right="1418" w:bottom="1134" w:left="1418" w:header="720" w:footer="823" w:gutter="0"/>
          <w:cols w:space="720"/>
          <w:docGrid w:linePitch="326"/>
        </w:sectPr>
      </w:pPr>
    </w:p>
    <w:p w14:paraId="63E2EC47" w14:textId="1051E25D" w:rsidR="007D7DCE" w:rsidRDefault="007D7DCE" w:rsidP="00B81CDC">
      <w:pPr>
        <w:pStyle w:val="berschrift1"/>
      </w:pPr>
      <w:r w:rsidRPr="00D5650F">
        <w:lastRenderedPageBreak/>
        <w:t>Beschreibung des Arbeitsplatzes</w:t>
      </w:r>
    </w:p>
    <w:p w14:paraId="405E17EA" w14:textId="45B78FD5" w:rsidR="00543D5B" w:rsidRDefault="00543D5B" w:rsidP="00543D5B">
      <w:pPr>
        <w:rPr>
          <w:lang w:eastAsia="en-US"/>
        </w:rPr>
      </w:pPr>
    </w:p>
    <w:p w14:paraId="2E15B0F4" w14:textId="02DA0761" w:rsidR="00543D5B" w:rsidRDefault="00543D5B" w:rsidP="00543D5B">
      <w:pPr>
        <w:pStyle w:val="Listenabsatz"/>
        <w:numPr>
          <w:ilvl w:val="0"/>
          <w:numId w:val="47"/>
        </w:numPr>
      </w:pPr>
      <w:r>
        <w:t>Ausgewählte Aufgabe aus der Ausbildung (Lern</w:t>
      </w:r>
      <w:r w:rsidR="00D807A0">
        <w:t>-</w:t>
      </w:r>
      <w:r>
        <w:t xml:space="preserve"> und Arbeitsaufgabe) </w:t>
      </w:r>
    </w:p>
    <w:p w14:paraId="7B110B9C" w14:textId="00768891" w:rsidR="006C15A0" w:rsidRDefault="006C15A0" w:rsidP="006C15A0"/>
    <w:p w14:paraId="5E61C1D8" w14:textId="797FEC0F" w:rsidR="001C5E06" w:rsidRDefault="001C5E06" w:rsidP="006C15A0"/>
    <w:p w14:paraId="3B9003BF" w14:textId="77777777" w:rsidR="001C5E06" w:rsidRDefault="001C5E06" w:rsidP="006C15A0"/>
    <w:p w14:paraId="3F9693EE" w14:textId="6AC0946E" w:rsidR="006C15A0" w:rsidRDefault="006C15A0" w:rsidP="006C15A0">
      <w:pPr>
        <w:pStyle w:val="Listenabsatz"/>
        <w:numPr>
          <w:ilvl w:val="0"/>
          <w:numId w:val="47"/>
        </w:numPr>
      </w:pPr>
      <w:r>
        <w:t>Konkreter Arbeitsprozess / Funktion im Betrieb</w:t>
      </w:r>
      <w:r w:rsidR="001C5E06">
        <w:t xml:space="preserve">: </w:t>
      </w:r>
    </w:p>
    <w:p w14:paraId="4EF5AFA7" w14:textId="169E2845" w:rsidR="006C15A0" w:rsidRDefault="006C15A0" w:rsidP="006C15A0">
      <w:pPr>
        <w:ind w:left="360"/>
      </w:pPr>
    </w:p>
    <w:p w14:paraId="4C7B9218" w14:textId="645743FC" w:rsidR="001C5E06" w:rsidRDefault="001C5E06" w:rsidP="006C15A0">
      <w:pPr>
        <w:ind w:left="360"/>
      </w:pPr>
    </w:p>
    <w:p w14:paraId="02D7F67D" w14:textId="77777777" w:rsidR="001C5E06" w:rsidRDefault="001C5E06" w:rsidP="006C15A0">
      <w:pPr>
        <w:ind w:left="360"/>
      </w:pPr>
    </w:p>
    <w:p w14:paraId="627CB4D3" w14:textId="75B8D286" w:rsidR="006C15A0" w:rsidRDefault="001C5E06" w:rsidP="006C15A0">
      <w:pPr>
        <w:pStyle w:val="Listenabsatz"/>
        <w:numPr>
          <w:ilvl w:val="0"/>
          <w:numId w:val="47"/>
        </w:numPr>
      </w:pPr>
      <w:r>
        <w:t>Die drei w</w:t>
      </w:r>
      <w:r w:rsidR="006C15A0">
        <w:t>ichtigste</w:t>
      </w:r>
      <w:r>
        <w:t>n</w:t>
      </w:r>
      <w:r w:rsidR="006C15A0">
        <w:t xml:space="preserve"> Resso</w:t>
      </w:r>
      <w:r w:rsidR="00122A1C">
        <w:t>u</w:t>
      </w:r>
      <w:r w:rsidR="006C15A0">
        <w:t>rcen</w:t>
      </w:r>
      <w:r w:rsidR="00122A1C">
        <w:t>:</w:t>
      </w:r>
      <w:r w:rsidR="006C15A0">
        <w:t xml:space="preserve"> </w:t>
      </w:r>
    </w:p>
    <w:p w14:paraId="29B7A1DC" w14:textId="77777777" w:rsidR="001C5E06" w:rsidRDefault="001C5E06" w:rsidP="001C5E06">
      <w:pPr>
        <w:ind w:left="709"/>
      </w:pPr>
      <w:r>
        <w:t>1.</w:t>
      </w:r>
    </w:p>
    <w:p w14:paraId="04C944E0" w14:textId="77777777" w:rsidR="001C5E06" w:rsidRDefault="001C5E06" w:rsidP="001C5E06">
      <w:pPr>
        <w:ind w:left="709"/>
      </w:pPr>
      <w:r>
        <w:t>2.</w:t>
      </w:r>
    </w:p>
    <w:p w14:paraId="17C64F9A" w14:textId="2732A7DB" w:rsidR="006C15A0" w:rsidRDefault="001C5E06" w:rsidP="001C5E06">
      <w:pPr>
        <w:ind w:left="709"/>
      </w:pPr>
      <w:r>
        <w:t>3.</w:t>
      </w:r>
    </w:p>
    <w:p w14:paraId="5D5E44CA" w14:textId="73311C21" w:rsidR="00D13473" w:rsidRDefault="00D13473" w:rsidP="001C5E06">
      <w:pPr>
        <w:ind w:left="709"/>
      </w:pPr>
    </w:p>
    <w:p w14:paraId="3E112276" w14:textId="77777777" w:rsidR="00D13473" w:rsidRDefault="00D13473" w:rsidP="001C5E06">
      <w:pPr>
        <w:ind w:left="709"/>
      </w:pPr>
    </w:p>
    <w:p w14:paraId="5F4CEAAA" w14:textId="63DD8325" w:rsidR="006C15A0" w:rsidRDefault="001C5E06" w:rsidP="00122A1C">
      <w:pPr>
        <w:pStyle w:val="Listenabsatz"/>
        <w:numPr>
          <w:ilvl w:val="0"/>
          <w:numId w:val="47"/>
        </w:numPr>
        <w:spacing w:line="360" w:lineRule="auto"/>
      </w:pPr>
      <w:r>
        <w:t>Die drei w</w:t>
      </w:r>
      <w:r w:rsidR="006C15A0">
        <w:t>ichtigste</w:t>
      </w:r>
      <w:r>
        <w:t>n</w:t>
      </w:r>
      <w:r w:rsidR="006C15A0">
        <w:t xml:space="preserve"> Belastungen</w:t>
      </w:r>
      <w:r w:rsidR="00122A1C">
        <w:t>:</w:t>
      </w:r>
    </w:p>
    <w:p w14:paraId="6BD2A1F9" w14:textId="6304AD63" w:rsidR="006C15A0" w:rsidRDefault="006C15A0" w:rsidP="00122A1C">
      <w:pPr>
        <w:pStyle w:val="Listenabsatz"/>
        <w:numPr>
          <w:ilvl w:val="0"/>
          <w:numId w:val="0"/>
        </w:numPr>
        <w:spacing w:line="360" w:lineRule="auto"/>
        <w:ind w:left="720"/>
      </w:pPr>
      <w:r>
        <w:t>1.</w:t>
      </w:r>
    </w:p>
    <w:p w14:paraId="74F554DF" w14:textId="38CFD061" w:rsidR="006C15A0" w:rsidRDefault="006C15A0" w:rsidP="00122A1C">
      <w:pPr>
        <w:pStyle w:val="Listenabsatz"/>
        <w:numPr>
          <w:ilvl w:val="0"/>
          <w:numId w:val="0"/>
        </w:numPr>
        <w:spacing w:line="360" w:lineRule="auto"/>
        <w:ind w:left="720"/>
      </w:pPr>
      <w:r>
        <w:t>2.</w:t>
      </w:r>
    </w:p>
    <w:p w14:paraId="1779FD7F" w14:textId="31A94549" w:rsidR="006C15A0" w:rsidRPr="00543D5B" w:rsidRDefault="006C15A0" w:rsidP="00122A1C">
      <w:pPr>
        <w:pStyle w:val="Listenabsatz"/>
        <w:numPr>
          <w:ilvl w:val="0"/>
          <w:numId w:val="0"/>
        </w:numPr>
        <w:spacing w:line="360" w:lineRule="auto"/>
        <w:ind w:left="720"/>
      </w:pPr>
      <w:r>
        <w:t>3.</w:t>
      </w:r>
    </w:p>
    <w:p w14:paraId="662C9E2D" w14:textId="77777777" w:rsidR="00766325" w:rsidRPr="00766325" w:rsidRDefault="00766325" w:rsidP="00766325">
      <w:pPr>
        <w:rPr>
          <w:lang w:eastAsia="en-US"/>
        </w:rPr>
      </w:pPr>
    </w:p>
    <w:p w14:paraId="4DB1C443" w14:textId="59C27B83" w:rsidR="006C15A0" w:rsidRPr="006C15A0" w:rsidRDefault="006C15A0" w:rsidP="006C15A0">
      <w:pPr>
        <w:rPr>
          <w:lang w:eastAsia="en-US"/>
        </w:rPr>
        <w:sectPr w:rsidR="006C15A0" w:rsidRPr="006C15A0" w:rsidSect="0067434A">
          <w:headerReference w:type="default" r:id="rId14"/>
          <w:footnotePr>
            <w:numRestart w:val="eachSect"/>
          </w:footnotePr>
          <w:pgSz w:w="11907" w:h="16840" w:code="9"/>
          <w:pgMar w:top="1418" w:right="1418" w:bottom="1134" w:left="1418" w:header="720" w:footer="823" w:gutter="0"/>
          <w:cols w:space="720"/>
          <w:docGrid w:linePitch="326"/>
        </w:sectPr>
      </w:pPr>
    </w:p>
    <w:p w14:paraId="422B9C4D" w14:textId="7F72749B" w:rsidR="00D5650F" w:rsidRDefault="00D13473" w:rsidP="00527627">
      <w:pPr>
        <w:pStyle w:val="berschrift1"/>
      </w:pPr>
      <w:r>
        <w:lastRenderedPageBreak/>
        <w:t>Liste der Arbeitsschritte</w:t>
      </w:r>
      <w:r w:rsidR="00833AD6" w:rsidRPr="00D5650F">
        <w:t>:</w:t>
      </w:r>
    </w:p>
    <w:p w14:paraId="4DB89ECD" w14:textId="08D1EB9B" w:rsidR="009625BB" w:rsidRDefault="009625BB" w:rsidP="00543D5B">
      <w:r>
        <w:t xml:space="preserve">Verschaffen Sie sich einen Überblick über die Aufgabe und notieren die Arbeitsschritte, die zur Hauptaufgabe gehören. </w:t>
      </w:r>
    </w:p>
    <w:p w14:paraId="6316F02B" w14:textId="36CE785F" w:rsidR="00833AD6" w:rsidRPr="0024601B" w:rsidRDefault="00833AD6" w:rsidP="00B81CDC">
      <w:r w:rsidRPr="0024601B">
        <w:br w:type="page"/>
      </w:r>
    </w:p>
    <w:p w14:paraId="1B32E702" w14:textId="3C06861A" w:rsidR="00436F49" w:rsidRDefault="00436F49" w:rsidP="00494159">
      <w:pPr>
        <w:pStyle w:val="berschrift1"/>
      </w:pPr>
      <w:r>
        <w:lastRenderedPageBreak/>
        <w:t>Ressourcen</w:t>
      </w:r>
    </w:p>
    <w:p w14:paraId="7F93D695" w14:textId="3449D270" w:rsidR="009625BB" w:rsidRDefault="009625BB" w:rsidP="00CF6B59">
      <w:r>
        <w:t>Schreiben Sie auf</w:t>
      </w:r>
      <w:r w:rsidR="00B71F7B">
        <w:t>,</w:t>
      </w:r>
      <w:r>
        <w:t xml:space="preserve"> welche Ressourcen es an diesem Arbeitsplatz gibt. </w:t>
      </w:r>
      <w:r w:rsidR="00CF6B59">
        <w:br/>
        <w:t>Beschreiben Sie die</w:t>
      </w:r>
      <w:r>
        <w:t xml:space="preserve"> genannten objektiven Kriterien.</w:t>
      </w:r>
    </w:p>
    <w:p w14:paraId="659C0C09" w14:textId="477FAE7D" w:rsidR="009625BB" w:rsidRDefault="009625BB" w:rsidP="009625BB">
      <w:pPr>
        <w:pStyle w:val="Listenabsatz"/>
        <w:numPr>
          <w:ilvl w:val="0"/>
          <w:numId w:val="0"/>
        </w:numPr>
      </w:pPr>
      <w:r>
        <w:t xml:space="preserve">Überlegen Sie sich Gestaltungsvorschläge, die die Arbeitsbedingungen verbessern könnten. </w:t>
      </w:r>
    </w:p>
    <w:p w14:paraId="2E86A37E" w14:textId="77777777" w:rsidR="009625BB" w:rsidRDefault="009625BB" w:rsidP="009625BB">
      <w:pPr>
        <w:pStyle w:val="Listenabsatz"/>
        <w:numPr>
          <w:ilvl w:val="0"/>
          <w:numId w:val="0"/>
        </w:numPr>
        <w:ind w:left="720"/>
      </w:pPr>
    </w:p>
    <w:p w14:paraId="7E3AD3AA" w14:textId="77777777" w:rsidR="009625BB" w:rsidRDefault="009625BB" w:rsidP="009625BB">
      <w:pPr>
        <w:pStyle w:val="Listenabsatz"/>
        <w:numPr>
          <w:ilvl w:val="0"/>
          <w:numId w:val="0"/>
        </w:numPr>
      </w:pPr>
      <w:r>
        <w:t>Beispiel:</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3" w:type="dxa"/>
          <w:right w:w="63" w:type="dxa"/>
        </w:tblCellMar>
        <w:tblLook w:val="04A0" w:firstRow="1" w:lastRow="0" w:firstColumn="1" w:lastColumn="0" w:noHBand="0" w:noVBand="1"/>
      </w:tblPr>
      <w:tblGrid>
        <w:gridCol w:w="4395"/>
        <w:gridCol w:w="4677"/>
      </w:tblGrid>
      <w:tr w:rsidR="009625BB" w14:paraId="5C2B1CCB" w14:textId="77777777" w:rsidTr="009625BB">
        <w:trPr>
          <w:cantSplit/>
        </w:trPr>
        <w:tc>
          <w:tcPr>
            <w:tcW w:w="4395" w:type="dxa"/>
            <w:tcBorders>
              <w:top w:val="single" w:sz="6" w:space="0" w:color="auto"/>
              <w:left w:val="single" w:sz="6" w:space="0" w:color="auto"/>
              <w:bottom w:val="single" w:sz="6" w:space="0" w:color="auto"/>
              <w:right w:val="single" w:sz="6" w:space="0" w:color="auto"/>
            </w:tcBorders>
            <w:shd w:val="clear" w:color="auto" w:fill="E7E6E6" w:themeFill="background2"/>
          </w:tcPr>
          <w:p w14:paraId="31D7181F" w14:textId="77777777" w:rsidR="009625BB" w:rsidRDefault="009625BB" w:rsidP="009625BB">
            <w:pPr>
              <w:pStyle w:val="Tabellen-Standard"/>
            </w:pPr>
            <w:r>
              <w:t>Humankriterium</w:t>
            </w:r>
          </w:p>
        </w:tc>
        <w:tc>
          <w:tcPr>
            <w:tcW w:w="4677" w:type="dxa"/>
            <w:tcBorders>
              <w:top w:val="single" w:sz="6" w:space="0" w:color="auto"/>
              <w:left w:val="single" w:sz="6" w:space="0" w:color="auto"/>
              <w:bottom w:val="single" w:sz="6" w:space="0" w:color="auto"/>
              <w:right w:val="single" w:sz="6" w:space="0" w:color="auto"/>
            </w:tcBorders>
            <w:shd w:val="clear" w:color="auto" w:fill="E7E6E6" w:themeFill="background2"/>
          </w:tcPr>
          <w:p w14:paraId="23C51E60" w14:textId="77777777" w:rsidR="009625BB" w:rsidRDefault="009625BB" w:rsidP="00AA3F87">
            <w:pPr>
              <w:pStyle w:val="Tabellen-Standard"/>
            </w:pPr>
            <w:r>
              <w:t>Gestaltungsempfehlung</w:t>
            </w:r>
          </w:p>
        </w:tc>
      </w:tr>
      <w:tr w:rsidR="009625BB" w14:paraId="0EC8F135" w14:textId="77777777" w:rsidTr="009625BB">
        <w:trPr>
          <w:cantSplit/>
        </w:trPr>
        <w:tc>
          <w:tcPr>
            <w:tcW w:w="4395" w:type="dxa"/>
            <w:tcBorders>
              <w:top w:val="single" w:sz="6" w:space="0" w:color="auto"/>
              <w:left w:val="single" w:sz="6" w:space="0" w:color="auto"/>
              <w:bottom w:val="single" w:sz="6" w:space="0" w:color="auto"/>
              <w:right w:val="single" w:sz="6" w:space="0" w:color="auto"/>
            </w:tcBorders>
            <w:hideMark/>
          </w:tcPr>
          <w:p w14:paraId="7CFC825E" w14:textId="77777777" w:rsidR="009625BB" w:rsidRPr="00044006" w:rsidRDefault="009625BB" w:rsidP="00AA3F87">
            <w:pPr>
              <w:pStyle w:val="Tabellen-Standard"/>
              <w:rPr>
                <w:b/>
              </w:rPr>
            </w:pPr>
            <w:r>
              <w:rPr>
                <w:b/>
              </w:rPr>
              <w:t>K</w:t>
            </w:r>
            <w:r w:rsidRPr="00044006">
              <w:rPr>
                <w:b/>
              </w:rPr>
              <w:t>örperliche Aktivität</w:t>
            </w:r>
          </w:p>
          <w:p w14:paraId="7E223C31" w14:textId="77777777" w:rsidR="009625BB" w:rsidRDefault="009625BB" w:rsidP="00AA3F87">
            <w:pPr>
              <w:pStyle w:val="Tabellen-Standard"/>
            </w:pPr>
            <w:r>
              <w:t>Die Aufgabe wird ausschließlich im Stehen ausgeführt und erfordert einen schnellen Wechsel von Station zu Station.</w:t>
            </w:r>
          </w:p>
        </w:tc>
        <w:tc>
          <w:tcPr>
            <w:tcW w:w="4677" w:type="dxa"/>
            <w:tcBorders>
              <w:top w:val="single" w:sz="6" w:space="0" w:color="auto"/>
              <w:left w:val="single" w:sz="6" w:space="0" w:color="auto"/>
              <w:bottom w:val="single" w:sz="6" w:space="0" w:color="auto"/>
              <w:right w:val="single" w:sz="6" w:space="0" w:color="auto"/>
            </w:tcBorders>
          </w:tcPr>
          <w:p w14:paraId="026C214F" w14:textId="77777777" w:rsidR="009625BB" w:rsidRDefault="009625BB" w:rsidP="00AA3F87">
            <w:pPr>
              <w:pStyle w:val="Tabellen-Standard"/>
            </w:pPr>
          </w:p>
          <w:p w14:paraId="094690C5" w14:textId="77777777" w:rsidR="009625BB" w:rsidRDefault="009625BB" w:rsidP="00AA3F87">
            <w:pPr>
              <w:pStyle w:val="Tabellen-Standard"/>
            </w:pPr>
            <w:r>
              <w:t>Ausreichend Pausen mit Möglichkeit für Haltungswechsel zur Verfügung stellen.</w:t>
            </w:r>
          </w:p>
          <w:p w14:paraId="732C8A77" w14:textId="77777777" w:rsidR="009625BB" w:rsidRDefault="009625BB" w:rsidP="00AA3F87">
            <w:pPr>
              <w:pStyle w:val="Tabellen-Standard"/>
            </w:pPr>
          </w:p>
        </w:tc>
      </w:tr>
      <w:tr w:rsidR="009625BB" w14:paraId="29B60D1A" w14:textId="77777777" w:rsidTr="009625BB">
        <w:trPr>
          <w:cantSplit/>
        </w:trPr>
        <w:tc>
          <w:tcPr>
            <w:tcW w:w="4395" w:type="dxa"/>
            <w:tcBorders>
              <w:top w:val="single" w:sz="6" w:space="0" w:color="auto"/>
              <w:left w:val="single" w:sz="6" w:space="0" w:color="auto"/>
              <w:bottom w:val="single" w:sz="6" w:space="0" w:color="auto"/>
              <w:right w:val="single" w:sz="6" w:space="0" w:color="auto"/>
            </w:tcBorders>
          </w:tcPr>
          <w:p w14:paraId="4DDA3DDE" w14:textId="77777777" w:rsidR="009625BB" w:rsidRPr="00F21334" w:rsidRDefault="009625BB" w:rsidP="00AA3F87">
            <w:pPr>
              <w:pStyle w:val="Tabellen-Standard"/>
              <w:rPr>
                <w:b/>
              </w:rPr>
            </w:pPr>
            <w:r w:rsidRPr="00F21334">
              <w:rPr>
                <w:b/>
              </w:rPr>
              <w:t>Zeitspielraum</w:t>
            </w:r>
          </w:p>
          <w:p w14:paraId="48844FA8" w14:textId="77777777" w:rsidR="009625BB" w:rsidRPr="008B3DD7" w:rsidRDefault="009625BB" w:rsidP="00AA3F87">
            <w:pPr>
              <w:pStyle w:val="Tabellen-Standard"/>
            </w:pPr>
            <w:r>
              <w:t>Die Aufgabe ermöglich innerhalb der aktuell zu bearbeitenden Kalenderwoche eine Planung der Auftragsabfolge. Hierbei berücksichtigt der Mitarbeiter Kriterien wie das verfügbare Material, die Minimierung von Rüstzeiten sowie persönliche Vorlieben.</w:t>
            </w:r>
          </w:p>
        </w:tc>
        <w:tc>
          <w:tcPr>
            <w:tcW w:w="4677" w:type="dxa"/>
            <w:tcBorders>
              <w:top w:val="single" w:sz="6" w:space="0" w:color="auto"/>
              <w:left w:val="single" w:sz="6" w:space="0" w:color="auto"/>
              <w:bottom w:val="single" w:sz="6" w:space="0" w:color="auto"/>
              <w:right w:val="single" w:sz="6" w:space="0" w:color="auto"/>
            </w:tcBorders>
          </w:tcPr>
          <w:p w14:paraId="2B8E79F5" w14:textId="77777777" w:rsidR="00A60721" w:rsidRDefault="00A60721" w:rsidP="00AA3F87">
            <w:pPr>
              <w:pStyle w:val="Tabellen-Standard"/>
            </w:pPr>
          </w:p>
          <w:p w14:paraId="16F0A9FD" w14:textId="65A950D2" w:rsidR="009625BB" w:rsidRDefault="009625BB" w:rsidP="00AA3F87">
            <w:pPr>
              <w:pStyle w:val="Tabellen-Standard"/>
            </w:pPr>
            <w:r>
              <w:t>Kein Gestaltungsvorschlag.</w:t>
            </w:r>
          </w:p>
        </w:tc>
      </w:tr>
    </w:tbl>
    <w:p w14:paraId="61536963" w14:textId="77777777" w:rsidR="009625BB" w:rsidRPr="009625BB" w:rsidRDefault="009625BB" w:rsidP="009625BB">
      <w:pPr>
        <w:rPr>
          <w:lang w:eastAsia="en-US"/>
        </w:rPr>
      </w:pPr>
    </w:p>
    <w:p w14:paraId="29AA9439" w14:textId="77777777" w:rsidR="00494159" w:rsidRPr="00494159" w:rsidRDefault="00494159" w:rsidP="00494159">
      <w:pPr>
        <w:rPr>
          <w:lang w:eastAsia="en-US"/>
        </w:rPr>
      </w:pPr>
    </w:p>
    <w:tbl>
      <w:tblPr>
        <w:tblW w:w="90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87"/>
        <w:gridCol w:w="4677"/>
      </w:tblGrid>
      <w:tr w:rsidR="00F44D4F" w:rsidRPr="0024601B" w14:paraId="259792B0" w14:textId="77777777" w:rsidTr="00F44D4F">
        <w:trPr>
          <w:cantSplit/>
          <w:tblHeader/>
        </w:trPr>
        <w:tc>
          <w:tcPr>
            <w:tcW w:w="4387" w:type="dxa"/>
            <w:shd w:val="clear" w:color="auto" w:fill="E6E6E6"/>
          </w:tcPr>
          <w:p w14:paraId="0AD4E750" w14:textId="77777777" w:rsidR="00F44D4F" w:rsidRPr="0024601B" w:rsidRDefault="00F44D4F" w:rsidP="00C61A80">
            <w:pPr>
              <w:pStyle w:val="FormatvorlageArialZentriertVor6ptNach6pt"/>
              <w:jc w:val="left"/>
            </w:pPr>
            <w:r w:rsidRPr="0024601B">
              <w:t>Humankriterium</w:t>
            </w:r>
          </w:p>
        </w:tc>
        <w:tc>
          <w:tcPr>
            <w:tcW w:w="4677" w:type="dxa"/>
            <w:shd w:val="clear" w:color="auto" w:fill="E6E6E6"/>
          </w:tcPr>
          <w:p w14:paraId="24BA994B" w14:textId="77777777" w:rsidR="00F44D4F" w:rsidRPr="0024601B" w:rsidRDefault="00F44D4F" w:rsidP="00C61A80">
            <w:pPr>
              <w:pStyle w:val="FormatvorlageArialZentriertVor6ptNach6pt"/>
              <w:jc w:val="left"/>
            </w:pPr>
            <w:r w:rsidRPr="0024601B">
              <w:t>Gestaltungsvorschlag</w:t>
            </w:r>
          </w:p>
        </w:tc>
      </w:tr>
      <w:tr w:rsidR="00F44D4F" w14:paraId="68BA1847" w14:textId="77777777" w:rsidTr="00F44D4F">
        <w:trPr>
          <w:cantSplit/>
        </w:trPr>
        <w:tc>
          <w:tcPr>
            <w:tcW w:w="4387" w:type="dxa"/>
          </w:tcPr>
          <w:p w14:paraId="42E32581" w14:textId="77777777" w:rsidR="00F44D4F" w:rsidRDefault="00F44D4F" w:rsidP="00FC2B16">
            <w:pPr>
              <w:pStyle w:val="Tabellen-Standard"/>
            </w:pPr>
            <w:r w:rsidRPr="0024601B">
              <w:t>Entscheidungsspielraum</w:t>
            </w:r>
            <w:r>
              <w:t>:</w:t>
            </w:r>
            <w:r w:rsidR="001A4973">
              <w:t xml:space="preserve"> </w:t>
            </w:r>
          </w:p>
          <w:p w14:paraId="1F22AF37" w14:textId="77777777" w:rsidR="001A4973" w:rsidRDefault="001A4973" w:rsidP="00FC2B16">
            <w:pPr>
              <w:pStyle w:val="Tabellen-Standard"/>
            </w:pPr>
          </w:p>
          <w:p w14:paraId="10A8934C" w14:textId="77777777" w:rsidR="001A4973" w:rsidRDefault="001A4973" w:rsidP="00FC2B16">
            <w:pPr>
              <w:pStyle w:val="Tabellen-Standard"/>
            </w:pPr>
          </w:p>
          <w:p w14:paraId="2E277492" w14:textId="77777777" w:rsidR="001A4973" w:rsidRDefault="001A4973" w:rsidP="00FC2B16">
            <w:pPr>
              <w:pStyle w:val="Tabellen-Standard"/>
            </w:pPr>
          </w:p>
          <w:p w14:paraId="3AAFD417" w14:textId="77777777" w:rsidR="001A4973" w:rsidRPr="0024601B" w:rsidRDefault="001A4973" w:rsidP="00FC2B16">
            <w:pPr>
              <w:pStyle w:val="Tabellen-Standard"/>
            </w:pPr>
          </w:p>
        </w:tc>
        <w:tc>
          <w:tcPr>
            <w:tcW w:w="4677" w:type="dxa"/>
          </w:tcPr>
          <w:p w14:paraId="06684209" w14:textId="77777777" w:rsidR="00F44D4F" w:rsidRPr="005D1B4D" w:rsidRDefault="00F44D4F" w:rsidP="00FC2B16">
            <w:pPr>
              <w:pStyle w:val="Tabellen-Standard"/>
            </w:pPr>
          </w:p>
        </w:tc>
      </w:tr>
      <w:tr w:rsidR="00F44D4F" w14:paraId="72B45C7C" w14:textId="77777777" w:rsidTr="00F44D4F">
        <w:trPr>
          <w:cantSplit/>
        </w:trPr>
        <w:tc>
          <w:tcPr>
            <w:tcW w:w="4387" w:type="dxa"/>
          </w:tcPr>
          <w:p w14:paraId="464240CC" w14:textId="77777777" w:rsidR="00F44D4F" w:rsidRDefault="00F44D4F" w:rsidP="00FC2B16">
            <w:pPr>
              <w:pStyle w:val="Tabellen-Standard"/>
            </w:pPr>
            <w:r w:rsidRPr="0024601B">
              <w:t>Kommunikation</w:t>
            </w:r>
            <w:r>
              <w:t>:</w:t>
            </w:r>
          </w:p>
          <w:p w14:paraId="76BCA640" w14:textId="77777777" w:rsidR="001A4973" w:rsidRDefault="001A4973" w:rsidP="00FC2B16">
            <w:pPr>
              <w:pStyle w:val="Tabellen-Standard"/>
            </w:pPr>
          </w:p>
          <w:p w14:paraId="3E42E4C7" w14:textId="77777777" w:rsidR="001A4973" w:rsidRDefault="001A4973" w:rsidP="00FC2B16">
            <w:pPr>
              <w:pStyle w:val="Tabellen-Standard"/>
            </w:pPr>
          </w:p>
          <w:p w14:paraId="274F8621" w14:textId="77777777" w:rsidR="001A4973" w:rsidRDefault="001A4973" w:rsidP="00FC2B16">
            <w:pPr>
              <w:pStyle w:val="Tabellen-Standard"/>
            </w:pPr>
          </w:p>
          <w:p w14:paraId="30D95FAE" w14:textId="77777777" w:rsidR="001A4973" w:rsidRPr="0024601B" w:rsidRDefault="001A4973" w:rsidP="00FC2B16">
            <w:pPr>
              <w:pStyle w:val="Tabellen-Standard"/>
            </w:pPr>
          </w:p>
        </w:tc>
        <w:tc>
          <w:tcPr>
            <w:tcW w:w="4677" w:type="dxa"/>
          </w:tcPr>
          <w:p w14:paraId="1E3858D3" w14:textId="77777777" w:rsidR="00F44D4F" w:rsidRPr="0024601B" w:rsidRDefault="00F44D4F" w:rsidP="00FC2B16">
            <w:pPr>
              <w:pStyle w:val="Tabellen-Standard"/>
            </w:pPr>
          </w:p>
        </w:tc>
      </w:tr>
      <w:tr w:rsidR="00F44D4F" w14:paraId="6419E994" w14:textId="77777777" w:rsidTr="00F44D4F">
        <w:trPr>
          <w:cantSplit/>
        </w:trPr>
        <w:tc>
          <w:tcPr>
            <w:tcW w:w="4387" w:type="dxa"/>
          </w:tcPr>
          <w:p w14:paraId="0C4CE5FB" w14:textId="77777777" w:rsidR="00F44D4F" w:rsidRDefault="00F44D4F" w:rsidP="00FC2B16">
            <w:pPr>
              <w:pStyle w:val="Tabellen-Standard"/>
            </w:pPr>
            <w:r w:rsidRPr="0024601B">
              <w:lastRenderedPageBreak/>
              <w:t>Zeitspielraum</w:t>
            </w:r>
            <w:r>
              <w:t>:</w:t>
            </w:r>
          </w:p>
          <w:p w14:paraId="7D1F7511" w14:textId="77777777" w:rsidR="001A4973" w:rsidRDefault="001A4973" w:rsidP="00FC2B16">
            <w:pPr>
              <w:pStyle w:val="Tabellen-Standard"/>
            </w:pPr>
          </w:p>
          <w:p w14:paraId="3ADB17CB" w14:textId="77777777" w:rsidR="001A4973" w:rsidRDefault="001A4973" w:rsidP="00FC2B16">
            <w:pPr>
              <w:pStyle w:val="Tabellen-Standard"/>
            </w:pPr>
          </w:p>
          <w:p w14:paraId="022CA216" w14:textId="77777777" w:rsidR="001A4973" w:rsidRDefault="001A4973" w:rsidP="00FC2B16">
            <w:pPr>
              <w:pStyle w:val="Tabellen-Standard"/>
            </w:pPr>
          </w:p>
          <w:p w14:paraId="0552E995" w14:textId="77777777" w:rsidR="001A4973" w:rsidRPr="0024601B" w:rsidRDefault="001A4973" w:rsidP="00FC2B16">
            <w:pPr>
              <w:pStyle w:val="Tabellen-Standard"/>
            </w:pPr>
          </w:p>
        </w:tc>
        <w:tc>
          <w:tcPr>
            <w:tcW w:w="4677" w:type="dxa"/>
          </w:tcPr>
          <w:p w14:paraId="58D7A676" w14:textId="77777777" w:rsidR="00F44D4F" w:rsidRPr="0024601B" w:rsidRDefault="00F44D4F" w:rsidP="00FC2B16">
            <w:pPr>
              <w:pStyle w:val="Tabellen-Standard"/>
            </w:pPr>
          </w:p>
        </w:tc>
      </w:tr>
      <w:tr w:rsidR="00F44D4F" w14:paraId="5CB52033" w14:textId="77777777" w:rsidTr="00F44D4F">
        <w:trPr>
          <w:cantSplit/>
        </w:trPr>
        <w:tc>
          <w:tcPr>
            <w:tcW w:w="4387" w:type="dxa"/>
          </w:tcPr>
          <w:p w14:paraId="5122B2D3" w14:textId="77777777" w:rsidR="00F44D4F" w:rsidRDefault="00F44D4F" w:rsidP="00FC2B16">
            <w:pPr>
              <w:pStyle w:val="Tabellen-Standard"/>
            </w:pPr>
            <w:r w:rsidRPr="0024601B">
              <w:t>Auftragsvielfalt</w:t>
            </w:r>
            <w:r>
              <w:t>:</w:t>
            </w:r>
          </w:p>
          <w:p w14:paraId="3B331D3F" w14:textId="77777777" w:rsidR="001A4973" w:rsidRDefault="001A4973" w:rsidP="00FC2B16">
            <w:pPr>
              <w:pStyle w:val="Tabellen-Standard"/>
            </w:pPr>
          </w:p>
          <w:p w14:paraId="32F5D680" w14:textId="77777777" w:rsidR="001A4973" w:rsidRDefault="001A4973" w:rsidP="00FC2B16">
            <w:pPr>
              <w:pStyle w:val="Tabellen-Standard"/>
            </w:pPr>
          </w:p>
          <w:p w14:paraId="1C32B376" w14:textId="77777777" w:rsidR="001A4973" w:rsidRDefault="001A4973" w:rsidP="00FC2B16">
            <w:pPr>
              <w:pStyle w:val="Tabellen-Standard"/>
            </w:pPr>
          </w:p>
          <w:p w14:paraId="601B69DE" w14:textId="77777777" w:rsidR="001A4973" w:rsidRPr="0024601B" w:rsidRDefault="001A4973" w:rsidP="00FC2B16">
            <w:pPr>
              <w:pStyle w:val="Tabellen-Standard"/>
            </w:pPr>
          </w:p>
        </w:tc>
        <w:tc>
          <w:tcPr>
            <w:tcW w:w="4677" w:type="dxa"/>
          </w:tcPr>
          <w:p w14:paraId="16B945BD" w14:textId="77777777" w:rsidR="00F44D4F" w:rsidRPr="0024601B" w:rsidRDefault="00F44D4F" w:rsidP="00FC2B16">
            <w:pPr>
              <w:pStyle w:val="Tabellen-Standard"/>
            </w:pPr>
          </w:p>
        </w:tc>
      </w:tr>
      <w:tr w:rsidR="00F44D4F" w14:paraId="7DD79BF9" w14:textId="77777777" w:rsidTr="00F44D4F">
        <w:trPr>
          <w:cantSplit/>
        </w:trPr>
        <w:tc>
          <w:tcPr>
            <w:tcW w:w="4387" w:type="dxa"/>
          </w:tcPr>
          <w:p w14:paraId="2BA13BBD" w14:textId="77777777" w:rsidR="00F44D4F" w:rsidRDefault="00F44D4F" w:rsidP="00FC2B16">
            <w:pPr>
              <w:pStyle w:val="Tabellen-Standard"/>
            </w:pPr>
            <w:r w:rsidRPr="0024601B">
              <w:t>Informationszugang</w:t>
            </w:r>
            <w:r>
              <w:t>:</w:t>
            </w:r>
          </w:p>
          <w:p w14:paraId="637D9B1F" w14:textId="77777777" w:rsidR="001A4973" w:rsidRDefault="001A4973" w:rsidP="00FC2B16">
            <w:pPr>
              <w:pStyle w:val="Tabellen-Standard"/>
            </w:pPr>
          </w:p>
          <w:p w14:paraId="64B4EFD1" w14:textId="77777777" w:rsidR="001A4973" w:rsidRDefault="001A4973" w:rsidP="00FC2B16">
            <w:pPr>
              <w:pStyle w:val="Tabellen-Standard"/>
            </w:pPr>
          </w:p>
          <w:p w14:paraId="0C6112ED" w14:textId="77777777" w:rsidR="001A4973" w:rsidRDefault="001A4973" w:rsidP="00FC2B16">
            <w:pPr>
              <w:pStyle w:val="Tabellen-Standard"/>
            </w:pPr>
          </w:p>
          <w:p w14:paraId="031FB417" w14:textId="77777777" w:rsidR="001A4973" w:rsidRPr="0024601B" w:rsidRDefault="001A4973" w:rsidP="00FC2B16">
            <w:pPr>
              <w:pStyle w:val="Tabellen-Standard"/>
            </w:pPr>
          </w:p>
        </w:tc>
        <w:tc>
          <w:tcPr>
            <w:tcW w:w="4677" w:type="dxa"/>
          </w:tcPr>
          <w:p w14:paraId="724C8D5A" w14:textId="77777777" w:rsidR="00F44D4F" w:rsidRPr="0024601B" w:rsidRDefault="00F44D4F" w:rsidP="00FC2B16">
            <w:pPr>
              <w:pStyle w:val="Tabellen-Standard"/>
            </w:pPr>
          </w:p>
        </w:tc>
      </w:tr>
      <w:tr w:rsidR="00F44D4F" w14:paraId="75DD0E47" w14:textId="77777777" w:rsidTr="00F44D4F">
        <w:trPr>
          <w:cantSplit/>
        </w:trPr>
        <w:tc>
          <w:tcPr>
            <w:tcW w:w="4387" w:type="dxa"/>
          </w:tcPr>
          <w:p w14:paraId="53878DFA" w14:textId="77777777" w:rsidR="00F44D4F" w:rsidRDefault="00F44D4F" w:rsidP="00FC2B16">
            <w:pPr>
              <w:pStyle w:val="Tabellen-Standard"/>
            </w:pPr>
            <w:r w:rsidRPr="0024601B">
              <w:t>körperliche Aktivität</w:t>
            </w:r>
            <w:r>
              <w:t>:</w:t>
            </w:r>
          </w:p>
          <w:p w14:paraId="125E86AA" w14:textId="77777777" w:rsidR="001A4973" w:rsidRDefault="001A4973" w:rsidP="00FC2B16">
            <w:pPr>
              <w:pStyle w:val="Tabellen-Standard"/>
            </w:pPr>
          </w:p>
          <w:p w14:paraId="4F60EF3D" w14:textId="77777777" w:rsidR="001A4973" w:rsidRDefault="001A4973" w:rsidP="00FC2B16">
            <w:pPr>
              <w:pStyle w:val="Tabellen-Standard"/>
            </w:pPr>
          </w:p>
          <w:p w14:paraId="54C6DBF0" w14:textId="77777777" w:rsidR="001A4973" w:rsidRDefault="001A4973" w:rsidP="00FC2B16">
            <w:pPr>
              <w:pStyle w:val="Tabellen-Standard"/>
            </w:pPr>
          </w:p>
          <w:p w14:paraId="6BF06BCA" w14:textId="77777777" w:rsidR="001A4973" w:rsidRPr="0024601B" w:rsidRDefault="001A4973" w:rsidP="00FC2B16">
            <w:pPr>
              <w:pStyle w:val="Tabellen-Standard"/>
            </w:pPr>
          </w:p>
        </w:tc>
        <w:tc>
          <w:tcPr>
            <w:tcW w:w="4677" w:type="dxa"/>
          </w:tcPr>
          <w:p w14:paraId="016409EA" w14:textId="77777777" w:rsidR="00F44D4F" w:rsidRPr="0024601B" w:rsidRDefault="00F44D4F" w:rsidP="00FC2B16">
            <w:pPr>
              <w:pStyle w:val="Tabellen-Standard"/>
            </w:pPr>
          </w:p>
        </w:tc>
      </w:tr>
      <w:tr w:rsidR="00F44D4F" w14:paraId="266EB340" w14:textId="77777777" w:rsidTr="00F44D4F">
        <w:trPr>
          <w:cantSplit/>
        </w:trPr>
        <w:tc>
          <w:tcPr>
            <w:tcW w:w="4387" w:type="dxa"/>
          </w:tcPr>
          <w:p w14:paraId="3C79A372" w14:textId="77777777" w:rsidR="00F44D4F" w:rsidRPr="0024601B" w:rsidRDefault="00F44D4F" w:rsidP="00B81CDC">
            <w:r w:rsidRPr="0024601B">
              <w:t>Durchschaubarkeit</w:t>
            </w:r>
            <w:r>
              <w:t>:</w:t>
            </w:r>
          </w:p>
        </w:tc>
        <w:tc>
          <w:tcPr>
            <w:tcW w:w="4677" w:type="dxa"/>
          </w:tcPr>
          <w:p w14:paraId="21800FC7" w14:textId="77777777" w:rsidR="00F44D4F" w:rsidRDefault="00F44D4F" w:rsidP="00B81CDC"/>
          <w:p w14:paraId="48EA0415" w14:textId="77777777" w:rsidR="001A4973" w:rsidRDefault="001A4973" w:rsidP="00B81CDC"/>
          <w:p w14:paraId="54AB7BB6" w14:textId="77777777" w:rsidR="001A4973" w:rsidRDefault="001A4973" w:rsidP="00B81CDC"/>
          <w:p w14:paraId="51B5C60A" w14:textId="77777777" w:rsidR="001A4973" w:rsidRDefault="001A4973" w:rsidP="00B81CDC"/>
          <w:p w14:paraId="457B4E11" w14:textId="77777777" w:rsidR="001A4973" w:rsidRPr="0024601B" w:rsidRDefault="001A4973" w:rsidP="00B81CDC"/>
        </w:tc>
      </w:tr>
    </w:tbl>
    <w:p w14:paraId="27990542" w14:textId="0CE4F442" w:rsidR="00766325" w:rsidRDefault="00766325" w:rsidP="00B000DB">
      <w:pPr>
        <w:pStyle w:val="berschrift1"/>
        <w:rPr>
          <w:rFonts w:asciiTheme="minorHAnsi" w:eastAsia="Times New Roman" w:hAnsiTheme="minorHAnsi" w:cs="Times New Roman"/>
          <w:b w:val="0"/>
          <w:color w:val="auto"/>
          <w:sz w:val="24"/>
          <w:szCs w:val="20"/>
          <w:lang w:eastAsia="de-DE"/>
        </w:rPr>
      </w:pPr>
      <w:r>
        <w:rPr>
          <w:rFonts w:asciiTheme="minorHAnsi" w:eastAsia="Times New Roman" w:hAnsiTheme="minorHAnsi" w:cs="Times New Roman"/>
          <w:b w:val="0"/>
          <w:color w:val="auto"/>
          <w:sz w:val="24"/>
          <w:szCs w:val="20"/>
          <w:lang w:eastAsia="de-DE"/>
        </w:rPr>
        <w:br w:type="page"/>
      </w:r>
    </w:p>
    <w:p w14:paraId="695EFBCA" w14:textId="4F821411" w:rsidR="00527627" w:rsidRDefault="00436F49" w:rsidP="00B000DB">
      <w:pPr>
        <w:pStyle w:val="berschrift1"/>
      </w:pPr>
      <w:r>
        <w:lastRenderedPageBreak/>
        <w:t>Belastungen</w:t>
      </w:r>
      <w:r w:rsidR="00230841">
        <w:t xml:space="preserve"> </w:t>
      </w:r>
    </w:p>
    <w:p w14:paraId="6CDFA117" w14:textId="77777777" w:rsidR="009625BB" w:rsidRDefault="009625BB" w:rsidP="000A6DCE">
      <w:r>
        <w:t xml:space="preserve">Schreiben Sie die auftretenden Belastungen auf. </w:t>
      </w:r>
    </w:p>
    <w:p w14:paraId="5A33E43E" w14:textId="77777777" w:rsidR="009625BB" w:rsidRDefault="009625BB" w:rsidP="000A6DCE">
      <w:r>
        <w:t xml:space="preserve">Achten Sie auf </w:t>
      </w:r>
    </w:p>
    <w:p w14:paraId="13C80627" w14:textId="77777777" w:rsidR="009625BB" w:rsidRDefault="009625BB" w:rsidP="009625BB">
      <w:pPr>
        <w:pStyle w:val="Listenabsatz"/>
        <w:numPr>
          <w:ilvl w:val="0"/>
          <w:numId w:val="38"/>
        </w:numPr>
      </w:pPr>
      <w:r w:rsidRPr="00232335">
        <w:rPr>
          <w:b/>
        </w:rPr>
        <w:t>Dauerzustände</w:t>
      </w:r>
      <w:r>
        <w:t xml:space="preserve"> wie Zeitdruck, Monotonie, Lärm, Hitze, </w:t>
      </w:r>
      <w:r>
        <w:br/>
        <w:t>unergonomische Haltungen, …</w:t>
      </w:r>
    </w:p>
    <w:p w14:paraId="7BA0C1A8" w14:textId="77777777" w:rsidR="009625BB" w:rsidRDefault="009625BB" w:rsidP="009625BB">
      <w:pPr>
        <w:pStyle w:val="Listenabsatz"/>
        <w:numPr>
          <w:ilvl w:val="0"/>
          <w:numId w:val="38"/>
        </w:numPr>
      </w:pPr>
      <w:r>
        <w:t xml:space="preserve">UND </w:t>
      </w:r>
      <w:r w:rsidRPr="00232335">
        <w:rPr>
          <w:b/>
        </w:rPr>
        <w:t>störende Ereignisse</w:t>
      </w:r>
      <w:r>
        <w:t xml:space="preserve"> wie Unterbrechungen durch Personen oder fehlendes Arbeitsmaterial oder fehlende Informationen.</w:t>
      </w:r>
    </w:p>
    <w:p w14:paraId="613252C6" w14:textId="572CE4A0" w:rsidR="009625BB" w:rsidRDefault="009625BB" w:rsidP="000A6DCE">
      <w:pPr>
        <w:ind w:firstLine="338"/>
      </w:pPr>
      <w:r>
        <w:t xml:space="preserve">Überlegen Sie sich einen Gestaltungsvorschlag. </w:t>
      </w:r>
    </w:p>
    <w:p w14:paraId="64093BD3" w14:textId="77777777" w:rsidR="00425F7A" w:rsidRDefault="00425F7A" w:rsidP="00425F7A"/>
    <w:p w14:paraId="71412963" w14:textId="2F978D01" w:rsidR="009625BB" w:rsidRDefault="009625BB" w:rsidP="00425F7A">
      <w:r>
        <w:t>Beispiel:</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3" w:type="dxa"/>
          <w:right w:w="63" w:type="dxa"/>
        </w:tblCellMar>
        <w:tblLook w:val="04A0" w:firstRow="1" w:lastRow="0" w:firstColumn="1" w:lastColumn="0" w:noHBand="0" w:noVBand="1"/>
      </w:tblPr>
      <w:tblGrid>
        <w:gridCol w:w="4395"/>
        <w:gridCol w:w="4677"/>
      </w:tblGrid>
      <w:tr w:rsidR="009625BB" w14:paraId="3C644133" w14:textId="77777777" w:rsidTr="000A6DCE">
        <w:trPr>
          <w:cantSplit/>
        </w:trPr>
        <w:tc>
          <w:tcPr>
            <w:tcW w:w="4395" w:type="dxa"/>
            <w:tcBorders>
              <w:top w:val="single" w:sz="6" w:space="0" w:color="auto"/>
              <w:left w:val="single" w:sz="6" w:space="0" w:color="auto"/>
              <w:bottom w:val="single" w:sz="6" w:space="0" w:color="auto"/>
              <w:right w:val="single" w:sz="6" w:space="0" w:color="auto"/>
            </w:tcBorders>
            <w:shd w:val="clear" w:color="auto" w:fill="E7E6E6" w:themeFill="background2"/>
          </w:tcPr>
          <w:p w14:paraId="6BDDAFC7" w14:textId="02BEE496" w:rsidR="009625BB" w:rsidRDefault="00C61A80" w:rsidP="00AA3F87">
            <w:pPr>
              <w:pStyle w:val="Tabellen-Standard"/>
            </w:pPr>
            <w:r>
              <w:t>Belastung</w:t>
            </w:r>
          </w:p>
        </w:tc>
        <w:tc>
          <w:tcPr>
            <w:tcW w:w="4677" w:type="dxa"/>
            <w:tcBorders>
              <w:top w:val="single" w:sz="6" w:space="0" w:color="auto"/>
              <w:left w:val="single" w:sz="6" w:space="0" w:color="auto"/>
              <w:bottom w:val="single" w:sz="6" w:space="0" w:color="auto"/>
              <w:right w:val="single" w:sz="6" w:space="0" w:color="auto"/>
            </w:tcBorders>
            <w:shd w:val="clear" w:color="auto" w:fill="E7E6E6" w:themeFill="background2"/>
          </w:tcPr>
          <w:p w14:paraId="32AD4607" w14:textId="77777777" w:rsidR="009625BB" w:rsidRDefault="009625BB" w:rsidP="00AA3F87">
            <w:pPr>
              <w:pStyle w:val="Tabellen-Standard"/>
            </w:pPr>
            <w:r>
              <w:t>Gestaltungsvorschlag</w:t>
            </w:r>
          </w:p>
        </w:tc>
      </w:tr>
      <w:tr w:rsidR="009625BB" w14:paraId="3E853DAE" w14:textId="77777777" w:rsidTr="000A6DCE">
        <w:trPr>
          <w:cantSplit/>
        </w:trPr>
        <w:tc>
          <w:tcPr>
            <w:tcW w:w="4395" w:type="dxa"/>
            <w:tcBorders>
              <w:top w:val="single" w:sz="6" w:space="0" w:color="auto"/>
              <w:left w:val="single" w:sz="6" w:space="0" w:color="auto"/>
              <w:bottom w:val="single" w:sz="6" w:space="0" w:color="auto"/>
              <w:right w:val="single" w:sz="6" w:space="0" w:color="auto"/>
            </w:tcBorders>
            <w:hideMark/>
          </w:tcPr>
          <w:p w14:paraId="6D262661" w14:textId="77777777" w:rsidR="009625BB" w:rsidRDefault="009625BB" w:rsidP="00AA3F87">
            <w:pPr>
              <w:pStyle w:val="Tabellen-Standard"/>
              <w:jc w:val="left"/>
            </w:pPr>
            <w:r>
              <w:t>Im betrachteten Bereich gibt es durch den Weggang zweier Kollegen massiven Zeitdruck, der auch durch Überstunden nicht mehr aufgefangen werden kann. Der neu einzustellende Kollege wird erst in vier Monaten beginnen.</w:t>
            </w:r>
          </w:p>
        </w:tc>
        <w:tc>
          <w:tcPr>
            <w:tcW w:w="4677" w:type="dxa"/>
            <w:tcBorders>
              <w:top w:val="single" w:sz="6" w:space="0" w:color="auto"/>
              <w:left w:val="single" w:sz="6" w:space="0" w:color="auto"/>
              <w:bottom w:val="single" w:sz="6" w:space="0" w:color="auto"/>
              <w:right w:val="single" w:sz="6" w:space="0" w:color="auto"/>
            </w:tcBorders>
            <w:hideMark/>
          </w:tcPr>
          <w:p w14:paraId="6B9B43CF" w14:textId="77777777" w:rsidR="009625BB" w:rsidRDefault="009625BB" w:rsidP="00AA3F87">
            <w:pPr>
              <w:pStyle w:val="Tabellen-Standard"/>
            </w:pPr>
            <w:r>
              <w:t>Kurzfristig für personelle Unterstützung sorgen.</w:t>
            </w:r>
          </w:p>
        </w:tc>
      </w:tr>
      <w:tr w:rsidR="009625BB" w14:paraId="61EB785E" w14:textId="77777777" w:rsidTr="000A6DCE">
        <w:trPr>
          <w:cantSplit/>
        </w:trPr>
        <w:tc>
          <w:tcPr>
            <w:tcW w:w="4395" w:type="dxa"/>
            <w:tcBorders>
              <w:top w:val="single" w:sz="6" w:space="0" w:color="auto"/>
              <w:left w:val="single" w:sz="6" w:space="0" w:color="auto"/>
              <w:bottom w:val="single" w:sz="6" w:space="0" w:color="auto"/>
              <w:right w:val="single" w:sz="6" w:space="0" w:color="auto"/>
            </w:tcBorders>
          </w:tcPr>
          <w:p w14:paraId="189C2231" w14:textId="77777777" w:rsidR="009625BB" w:rsidRDefault="009625BB" w:rsidP="00AA3F87">
            <w:pPr>
              <w:pStyle w:val="Tabellen-Standard"/>
              <w:jc w:val="left"/>
            </w:pPr>
            <w:r>
              <w:t xml:space="preserve">Für den Transport schwerer Werkzeuge steht in der Halle nur ein Transportmittel zur Verfügung, das meist in einem benachbarten Bereich verwendet wird. Der Mitarbeiter bittet daher einen Kollegen, ihm beim Tragen zu helfen. Das bedeutet einen </w:t>
            </w:r>
            <w:r w:rsidRPr="00695441">
              <w:t xml:space="preserve">Zusatzaufwand </w:t>
            </w:r>
            <w:r>
              <w:t>von etwa fünf Minuten, wöchentlich etwa 50 Minuten.</w:t>
            </w:r>
          </w:p>
        </w:tc>
        <w:tc>
          <w:tcPr>
            <w:tcW w:w="4677" w:type="dxa"/>
            <w:tcBorders>
              <w:top w:val="single" w:sz="6" w:space="0" w:color="auto"/>
              <w:left w:val="single" w:sz="6" w:space="0" w:color="auto"/>
              <w:bottom w:val="single" w:sz="6" w:space="0" w:color="auto"/>
              <w:right w:val="single" w:sz="6" w:space="0" w:color="auto"/>
            </w:tcBorders>
          </w:tcPr>
          <w:p w14:paraId="38D86D72" w14:textId="77777777" w:rsidR="009625BB" w:rsidRDefault="009625BB" w:rsidP="00AA3F87">
            <w:pPr>
              <w:pStyle w:val="Tabellen-Standard"/>
            </w:pPr>
            <w:r>
              <w:t>Zusätzliches Transportmittel zur Verfügung stellen</w:t>
            </w:r>
          </w:p>
        </w:tc>
      </w:tr>
      <w:tr w:rsidR="009625BB" w14:paraId="609A41E2" w14:textId="77777777" w:rsidTr="000A6DCE">
        <w:trPr>
          <w:cantSplit/>
        </w:trPr>
        <w:tc>
          <w:tcPr>
            <w:tcW w:w="4395" w:type="dxa"/>
            <w:tcBorders>
              <w:top w:val="single" w:sz="6" w:space="0" w:color="auto"/>
              <w:left w:val="single" w:sz="6" w:space="0" w:color="auto"/>
              <w:bottom w:val="single" w:sz="6" w:space="0" w:color="auto"/>
              <w:right w:val="single" w:sz="6" w:space="0" w:color="auto"/>
            </w:tcBorders>
          </w:tcPr>
          <w:p w14:paraId="217592B4" w14:textId="77777777" w:rsidR="009625BB" w:rsidRDefault="009625BB" w:rsidP="00AA3F87">
            <w:pPr>
              <w:pStyle w:val="Tabellen-Standard"/>
              <w:jc w:val="left"/>
            </w:pPr>
            <w:r>
              <w:t xml:space="preserve">Die Auftragsunterlagen stimmen in manchen Maßen nicht mit den Teilen überein. Das kommt beinahe täglich vor. Der Mitarbeiter muss nun zur Fertigungssteuerung gehen und sich aktuelle Unterlagen besorgen. Das bedeutet für ihn jedes Mal einen </w:t>
            </w:r>
            <w:r w:rsidRPr="00695441">
              <w:t>Zusatzaufwand</w:t>
            </w:r>
            <w:r>
              <w:rPr>
                <w:b/>
              </w:rPr>
              <w:t xml:space="preserve"> </w:t>
            </w:r>
            <w:r w:rsidRPr="00A32C98">
              <w:t>von etwa 20 Minuten</w:t>
            </w:r>
            <w:r>
              <w:t>. Wöchentlich summiert sich das auf etwa 100 Minuten. Gelegentlich riskiert er auch Fehler.</w:t>
            </w:r>
          </w:p>
        </w:tc>
        <w:tc>
          <w:tcPr>
            <w:tcW w:w="4677" w:type="dxa"/>
            <w:tcBorders>
              <w:top w:val="single" w:sz="6" w:space="0" w:color="auto"/>
              <w:left w:val="single" w:sz="6" w:space="0" w:color="auto"/>
              <w:bottom w:val="single" w:sz="6" w:space="0" w:color="auto"/>
              <w:right w:val="single" w:sz="6" w:space="0" w:color="auto"/>
            </w:tcBorders>
          </w:tcPr>
          <w:p w14:paraId="3689D417" w14:textId="77777777" w:rsidR="009625BB" w:rsidRDefault="009625BB" w:rsidP="00AA3F87">
            <w:pPr>
              <w:pStyle w:val="Tabellen-Standard"/>
            </w:pPr>
            <w:r>
              <w:t>Stets aktuelle Unterlagen vor Ort verfügbar machen.</w:t>
            </w:r>
          </w:p>
        </w:tc>
      </w:tr>
    </w:tbl>
    <w:p w14:paraId="010D28CE" w14:textId="14B5CF3C" w:rsidR="00B000DB" w:rsidRPr="00B000DB" w:rsidRDefault="009625BB" w:rsidP="00425F7A">
      <w:pPr>
        <w:pStyle w:val="berschrift1"/>
      </w:pPr>
      <w:r>
        <w:br w:type="page"/>
      </w:r>
    </w:p>
    <w:tbl>
      <w:tblPr>
        <w:tblW w:w="9138" w:type="dxa"/>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61"/>
        <w:gridCol w:w="4677"/>
      </w:tblGrid>
      <w:tr w:rsidR="00436F49" w14:paraId="04E0CDBC" w14:textId="77777777" w:rsidTr="00436F49">
        <w:trPr>
          <w:cantSplit/>
          <w:tblHeader/>
        </w:trPr>
        <w:tc>
          <w:tcPr>
            <w:tcW w:w="4461" w:type="dxa"/>
            <w:tcBorders>
              <w:bottom w:val="single" w:sz="4" w:space="0" w:color="auto"/>
            </w:tcBorders>
            <w:shd w:val="clear" w:color="auto" w:fill="E6E6E6"/>
          </w:tcPr>
          <w:p w14:paraId="7BEE60A7" w14:textId="5D46C3B6" w:rsidR="00436F49" w:rsidRPr="0024601B" w:rsidRDefault="00C61A80" w:rsidP="00C61A80">
            <w:pPr>
              <w:pStyle w:val="FormatvorlageZentriertVor6ptNach6pt"/>
              <w:jc w:val="left"/>
            </w:pPr>
            <w:r>
              <w:lastRenderedPageBreak/>
              <w:t>Belastung</w:t>
            </w:r>
          </w:p>
        </w:tc>
        <w:tc>
          <w:tcPr>
            <w:tcW w:w="4677" w:type="dxa"/>
            <w:tcBorders>
              <w:bottom w:val="single" w:sz="4" w:space="0" w:color="auto"/>
            </w:tcBorders>
            <w:shd w:val="clear" w:color="auto" w:fill="E6E6E6"/>
          </w:tcPr>
          <w:p w14:paraId="02FED292" w14:textId="77777777" w:rsidR="00436F49" w:rsidRPr="0024601B" w:rsidRDefault="00436F49" w:rsidP="00C61A80">
            <w:pPr>
              <w:pStyle w:val="FormatvorlageZentriertVor6ptNach6pt"/>
              <w:jc w:val="left"/>
            </w:pPr>
            <w:r w:rsidRPr="0024601B">
              <w:t>Gestaltungsvorschlag</w:t>
            </w:r>
          </w:p>
        </w:tc>
      </w:tr>
      <w:tr w:rsidR="00436F49" w14:paraId="67F096AE" w14:textId="77777777" w:rsidTr="00436F49">
        <w:trPr>
          <w:cantSplit/>
        </w:trPr>
        <w:tc>
          <w:tcPr>
            <w:tcW w:w="4461" w:type="dxa"/>
            <w:tcBorders>
              <w:top w:val="single" w:sz="4" w:space="0" w:color="auto"/>
              <w:bottom w:val="single" w:sz="6" w:space="0" w:color="auto"/>
            </w:tcBorders>
          </w:tcPr>
          <w:p w14:paraId="3F415C99" w14:textId="19A6EEF5" w:rsidR="00436F49" w:rsidRDefault="00436F49" w:rsidP="00FC2B16">
            <w:pPr>
              <w:pStyle w:val="Tabellen-Standard"/>
            </w:pPr>
          </w:p>
          <w:p w14:paraId="3429F084" w14:textId="77777777" w:rsidR="007E31AB" w:rsidRDefault="007E31AB" w:rsidP="00FC2B16">
            <w:pPr>
              <w:pStyle w:val="Tabellen-Standard"/>
            </w:pPr>
          </w:p>
          <w:p w14:paraId="498A2600" w14:textId="77777777" w:rsidR="00436F49" w:rsidRDefault="00436F49" w:rsidP="00FC2B16">
            <w:pPr>
              <w:pStyle w:val="Tabellen-Standard"/>
            </w:pPr>
          </w:p>
          <w:p w14:paraId="53E0A30B" w14:textId="77777777" w:rsidR="00436F49" w:rsidRPr="00FC2B16" w:rsidRDefault="00436F49" w:rsidP="00FC2B16">
            <w:pPr>
              <w:pStyle w:val="Tabellen-Standard"/>
            </w:pPr>
          </w:p>
        </w:tc>
        <w:tc>
          <w:tcPr>
            <w:tcW w:w="4677" w:type="dxa"/>
            <w:tcBorders>
              <w:top w:val="single" w:sz="4" w:space="0" w:color="auto"/>
              <w:bottom w:val="single" w:sz="6" w:space="0" w:color="auto"/>
            </w:tcBorders>
          </w:tcPr>
          <w:p w14:paraId="6BDBBD0D" w14:textId="77777777" w:rsidR="00436F49" w:rsidRPr="00FC2B16" w:rsidRDefault="00436F49" w:rsidP="00B81CDC">
            <w:pPr>
              <w:rPr>
                <w:sz w:val="22"/>
              </w:rPr>
            </w:pPr>
          </w:p>
        </w:tc>
      </w:tr>
      <w:tr w:rsidR="00436F49" w14:paraId="2C5EE77C" w14:textId="77777777" w:rsidTr="00436F49">
        <w:trPr>
          <w:cantSplit/>
        </w:trPr>
        <w:tc>
          <w:tcPr>
            <w:tcW w:w="4461" w:type="dxa"/>
            <w:tcBorders>
              <w:top w:val="single" w:sz="4" w:space="0" w:color="auto"/>
              <w:bottom w:val="single" w:sz="6" w:space="0" w:color="auto"/>
            </w:tcBorders>
          </w:tcPr>
          <w:p w14:paraId="13D16DE6" w14:textId="161EF61D" w:rsidR="00436F49" w:rsidRDefault="00436F49" w:rsidP="00FC2B16">
            <w:pPr>
              <w:pStyle w:val="Tabellen-Standard"/>
            </w:pPr>
          </w:p>
          <w:p w14:paraId="3CD47134" w14:textId="77777777" w:rsidR="007E31AB" w:rsidRDefault="007E31AB" w:rsidP="00FC2B16">
            <w:pPr>
              <w:pStyle w:val="Tabellen-Standard"/>
            </w:pPr>
          </w:p>
          <w:p w14:paraId="6471DE7A" w14:textId="77777777" w:rsidR="00436F49" w:rsidRDefault="00436F49" w:rsidP="00FC2B16">
            <w:pPr>
              <w:pStyle w:val="Tabellen-Standard"/>
            </w:pPr>
          </w:p>
          <w:p w14:paraId="7F70EAEC" w14:textId="77777777" w:rsidR="00436F49" w:rsidRPr="00FC2B16" w:rsidRDefault="00436F49" w:rsidP="00FC2B16">
            <w:pPr>
              <w:pStyle w:val="Tabellen-Standard"/>
            </w:pPr>
          </w:p>
        </w:tc>
        <w:tc>
          <w:tcPr>
            <w:tcW w:w="4677" w:type="dxa"/>
            <w:tcBorders>
              <w:top w:val="single" w:sz="4" w:space="0" w:color="auto"/>
              <w:bottom w:val="single" w:sz="6" w:space="0" w:color="auto"/>
            </w:tcBorders>
          </w:tcPr>
          <w:p w14:paraId="29F16290" w14:textId="77777777" w:rsidR="00436F49" w:rsidRPr="00FC2B16" w:rsidRDefault="00436F49" w:rsidP="00B81CDC">
            <w:pPr>
              <w:rPr>
                <w:sz w:val="22"/>
              </w:rPr>
            </w:pPr>
          </w:p>
        </w:tc>
      </w:tr>
      <w:tr w:rsidR="00436F49" w14:paraId="5EAB31E7" w14:textId="77777777" w:rsidTr="00436F49">
        <w:trPr>
          <w:cantSplit/>
        </w:trPr>
        <w:tc>
          <w:tcPr>
            <w:tcW w:w="4461" w:type="dxa"/>
            <w:tcBorders>
              <w:top w:val="single" w:sz="4" w:space="0" w:color="auto"/>
              <w:bottom w:val="single" w:sz="6" w:space="0" w:color="auto"/>
            </w:tcBorders>
          </w:tcPr>
          <w:p w14:paraId="4FE34A3A" w14:textId="17BE0015" w:rsidR="00436F49" w:rsidRDefault="00436F49" w:rsidP="00FC2B16">
            <w:pPr>
              <w:pStyle w:val="Tabellen-Standard"/>
            </w:pPr>
          </w:p>
          <w:p w14:paraId="6F15E04C" w14:textId="77777777" w:rsidR="007E31AB" w:rsidRDefault="007E31AB" w:rsidP="00FC2B16">
            <w:pPr>
              <w:pStyle w:val="Tabellen-Standard"/>
            </w:pPr>
          </w:p>
          <w:p w14:paraId="5DA3662A" w14:textId="77777777" w:rsidR="00436F49" w:rsidRDefault="00436F49" w:rsidP="00FC2B16">
            <w:pPr>
              <w:pStyle w:val="Tabellen-Standard"/>
            </w:pPr>
          </w:p>
          <w:p w14:paraId="609343F4" w14:textId="77777777" w:rsidR="00436F49" w:rsidRPr="00FC2B16" w:rsidRDefault="00436F49" w:rsidP="00FC2B16">
            <w:pPr>
              <w:pStyle w:val="Tabellen-Standard"/>
            </w:pPr>
          </w:p>
        </w:tc>
        <w:tc>
          <w:tcPr>
            <w:tcW w:w="4677" w:type="dxa"/>
            <w:tcBorders>
              <w:top w:val="single" w:sz="4" w:space="0" w:color="auto"/>
              <w:bottom w:val="single" w:sz="6" w:space="0" w:color="auto"/>
            </w:tcBorders>
          </w:tcPr>
          <w:p w14:paraId="0CA2DAA9" w14:textId="77777777" w:rsidR="00436F49" w:rsidRPr="00FC2B16" w:rsidRDefault="00436F49" w:rsidP="00B81CDC">
            <w:pPr>
              <w:rPr>
                <w:sz w:val="22"/>
              </w:rPr>
            </w:pPr>
          </w:p>
        </w:tc>
      </w:tr>
      <w:tr w:rsidR="00436F49" w14:paraId="390F1128" w14:textId="77777777" w:rsidTr="00436F49">
        <w:trPr>
          <w:cantSplit/>
        </w:trPr>
        <w:tc>
          <w:tcPr>
            <w:tcW w:w="4461" w:type="dxa"/>
            <w:tcBorders>
              <w:top w:val="single" w:sz="6" w:space="0" w:color="auto"/>
              <w:bottom w:val="single" w:sz="6" w:space="0" w:color="auto"/>
            </w:tcBorders>
          </w:tcPr>
          <w:p w14:paraId="68A640B5" w14:textId="4C6503ED" w:rsidR="00436F49" w:rsidRDefault="00436F49" w:rsidP="00FC2B16">
            <w:pPr>
              <w:pStyle w:val="Tabellen-Standard"/>
            </w:pPr>
          </w:p>
          <w:p w14:paraId="5A547383" w14:textId="77777777" w:rsidR="007E31AB" w:rsidRDefault="007E31AB" w:rsidP="00FC2B16">
            <w:pPr>
              <w:pStyle w:val="Tabellen-Standard"/>
            </w:pPr>
          </w:p>
          <w:p w14:paraId="4D0D5F22" w14:textId="77777777" w:rsidR="00436F49" w:rsidRDefault="00436F49" w:rsidP="00FC2B16">
            <w:pPr>
              <w:pStyle w:val="Tabellen-Standard"/>
            </w:pPr>
          </w:p>
          <w:p w14:paraId="15076D1A" w14:textId="77777777" w:rsidR="00436F49" w:rsidRPr="0024601B" w:rsidRDefault="00436F49" w:rsidP="00FC2B16">
            <w:pPr>
              <w:pStyle w:val="Tabellen-Standard"/>
            </w:pPr>
          </w:p>
        </w:tc>
        <w:tc>
          <w:tcPr>
            <w:tcW w:w="4677" w:type="dxa"/>
            <w:tcBorders>
              <w:top w:val="single" w:sz="6" w:space="0" w:color="auto"/>
              <w:bottom w:val="single" w:sz="6" w:space="0" w:color="auto"/>
            </w:tcBorders>
          </w:tcPr>
          <w:p w14:paraId="58F13870" w14:textId="77777777" w:rsidR="00436F49" w:rsidRPr="0024601B" w:rsidRDefault="00436F49" w:rsidP="00FC2B16">
            <w:pPr>
              <w:pStyle w:val="Tabellen-Standard"/>
            </w:pPr>
          </w:p>
        </w:tc>
      </w:tr>
      <w:tr w:rsidR="00436F49" w14:paraId="2799F5BB" w14:textId="77777777" w:rsidTr="00436F49">
        <w:trPr>
          <w:cantSplit/>
        </w:trPr>
        <w:tc>
          <w:tcPr>
            <w:tcW w:w="4461" w:type="dxa"/>
            <w:tcBorders>
              <w:top w:val="single" w:sz="6" w:space="0" w:color="auto"/>
              <w:bottom w:val="single" w:sz="6" w:space="0" w:color="auto"/>
            </w:tcBorders>
          </w:tcPr>
          <w:p w14:paraId="1211F7A9" w14:textId="77777777" w:rsidR="00436F49" w:rsidRDefault="00436F49" w:rsidP="00FC2B16">
            <w:pPr>
              <w:pStyle w:val="Tabellen-Standard"/>
            </w:pPr>
          </w:p>
          <w:p w14:paraId="5656D6D9" w14:textId="6B6EC8FB" w:rsidR="00436F49" w:rsidRDefault="00436F49" w:rsidP="00FC2B16">
            <w:pPr>
              <w:pStyle w:val="Tabellen-Standard"/>
            </w:pPr>
          </w:p>
          <w:p w14:paraId="14213069" w14:textId="77777777" w:rsidR="007E31AB" w:rsidRDefault="007E31AB" w:rsidP="00FC2B16">
            <w:pPr>
              <w:pStyle w:val="Tabellen-Standard"/>
            </w:pPr>
          </w:p>
          <w:p w14:paraId="5C7D3579" w14:textId="77777777" w:rsidR="00436F49" w:rsidRPr="0024601B" w:rsidRDefault="00436F49" w:rsidP="00FC2B16">
            <w:pPr>
              <w:pStyle w:val="Tabellen-Standard"/>
            </w:pPr>
          </w:p>
        </w:tc>
        <w:tc>
          <w:tcPr>
            <w:tcW w:w="4677" w:type="dxa"/>
            <w:tcBorders>
              <w:top w:val="single" w:sz="6" w:space="0" w:color="auto"/>
              <w:bottom w:val="single" w:sz="6" w:space="0" w:color="auto"/>
            </w:tcBorders>
          </w:tcPr>
          <w:p w14:paraId="4A793959" w14:textId="77777777" w:rsidR="00436F49" w:rsidRPr="0024601B" w:rsidRDefault="00436F49" w:rsidP="00FC2B16">
            <w:pPr>
              <w:pStyle w:val="Tabellen-Standard"/>
            </w:pPr>
          </w:p>
        </w:tc>
      </w:tr>
      <w:tr w:rsidR="00436F49" w14:paraId="7B51310F" w14:textId="77777777" w:rsidTr="00436F49">
        <w:trPr>
          <w:cantSplit/>
        </w:trPr>
        <w:tc>
          <w:tcPr>
            <w:tcW w:w="4461" w:type="dxa"/>
            <w:tcBorders>
              <w:bottom w:val="single" w:sz="6" w:space="0" w:color="auto"/>
            </w:tcBorders>
          </w:tcPr>
          <w:p w14:paraId="5874DE13" w14:textId="77777777" w:rsidR="00436F49" w:rsidRDefault="00436F49" w:rsidP="00FC2B16">
            <w:pPr>
              <w:pStyle w:val="Tabellen-Standard"/>
            </w:pPr>
          </w:p>
          <w:p w14:paraId="16786243" w14:textId="015BB52C" w:rsidR="00436F49" w:rsidRDefault="00436F49" w:rsidP="00FC2B16">
            <w:pPr>
              <w:pStyle w:val="Tabellen-Standard"/>
            </w:pPr>
          </w:p>
          <w:p w14:paraId="36420112" w14:textId="77777777" w:rsidR="007E31AB" w:rsidRDefault="007E31AB" w:rsidP="00FC2B16">
            <w:pPr>
              <w:pStyle w:val="Tabellen-Standard"/>
            </w:pPr>
          </w:p>
          <w:p w14:paraId="235E5246" w14:textId="77777777" w:rsidR="00436F49" w:rsidRPr="0024601B" w:rsidRDefault="00436F49" w:rsidP="00FC2B16">
            <w:pPr>
              <w:pStyle w:val="Tabellen-Standard"/>
            </w:pPr>
          </w:p>
        </w:tc>
        <w:tc>
          <w:tcPr>
            <w:tcW w:w="4677" w:type="dxa"/>
            <w:tcBorders>
              <w:bottom w:val="single" w:sz="6" w:space="0" w:color="auto"/>
            </w:tcBorders>
          </w:tcPr>
          <w:p w14:paraId="7487082A" w14:textId="77777777" w:rsidR="00436F49" w:rsidRPr="0024601B" w:rsidRDefault="00436F49" w:rsidP="00FC2B16">
            <w:pPr>
              <w:pStyle w:val="Tabellen-Standard"/>
            </w:pPr>
          </w:p>
        </w:tc>
      </w:tr>
      <w:tr w:rsidR="00436F49" w14:paraId="04F275B5" w14:textId="77777777" w:rsidTr="00436F49">
        <w:trPr>
          <w:cantSplit/>
        </w:trPr>
        <w:tc>
          <w:tcPr>
            <w:tcW w:w="4461" w:type="dxa"/>
            <w:tcBorders>
              <w:top w:val="single" w:sz="6" w:space="0" w:color="auto"/>
              <w:bottom w:val="single" w:sz="6" w:space="0" w:color="auto"/>
            </w:tcBorders>
          </w:tcPr>
          <w:p w14:paraId="74D40BC0" w14:textId="77777777" w:rsidR="00436F49" w:rsidRDefault="00436F49" w:rsidP="00FC2B16">
            <w:pPr>
              <w:pStyle w:val="Tabellen-Standard"/>
            </w:pPr>
          </w:p>
          <w:p w14:paraId="05D3B5F8" w14:textId="77777777" w:rsidR="00436F49" w:rsidRDefault="00436F49" w:rsidP="00FC2B16">
            <w:pPr>
              <w:pStyle w:val="Tabellen-Standard"/>
            </w:pPr>
          </w:p>
          <w:p w14:paraId="3D99648B" w14:textId="77777777" w:rsidR="00436F49" w:rsidRDefault="00436F49" w:rsidP="00FC2B16">
            <w:pPr>
              <w:pStyle w:val="Tabellen-Standard"/>
            </w:pPr>
          </w:p>
          <w:p w14:paraId="25F8B041" w14:textId="323530AE" w:rsidR="007E31AB" w:rsidRPr="0024601B" w:rsidRDefault="007E31AB" w:rsidP="00FC2B16">
            <w:pPr>
              <w:pStyle w:val="Tabellen-Standard"/>
            </w:pPr>
          </w:p>
        </w:tc>
        <w:tc>
          <w:tcPr>
            <w:tcW w:w="4677" w:type="dxa"/>
            <w:tcBorders>
              <w:top w:val="single" w:sz="6" w:space="0" w:color="auto"/>
              <w:bottom w:val="single" w:sz="6" w:space="0" w:color="auto"/>
            </w:tcBorders>
          </w:tcPr>
          <w:p w14:paraId="508E7A30" w14:textId="77777777" w:rsidR="00436F49" w:rsidRPr="0024601B" w:rsidRDefault="00436F49" w:rsidP="00FC2B16">
            <w:pPr>
              <w:pStyle w:val="Tabellen-Standard"/>
            </w:pPr>
          </w:p>
        </w:tc>
      </w:tr>
      <w:tr w:rsidR="00436F49" w14:paraId="0DB7A73D" w14:textId="77777777" w:rsidTr="00436F49">
        <w:trPr>
          <w:cantSplit/>
        </w:trPr>
        <w:tc>
          <w:tcPr>
            <w:tcW w:w="4461" w:type="dxa"/>
            <w:tcBorders>
              <w:top w:val="single" w:sz="6" w:space="0" w:color="auto"/>
              <w:bottom w:val="single" w:sz="6" w:space="0" w:color="auto"/>
            </w:tcBorders>
          </w:tcPr>
          <w:p w14:paraId="649A544D" w14:textId="77777777" w:rsidR="00436F49" w:rsidRDefault="00436F49" w:rsidP="00FC2B16">
            <w:pPr>
              <w:pStyle w:val="Tabellen-Standard"/>
            </w:pPr>
          </w:p>
          <w:p w14:paraId="0FA10CFB" w14:textId="552F9D4F" w:rsidR="00436F49" w:rsidRDefault="00436F49" w:rsidP="00FC2B16">
            <w:pPr>
              <w:pStyle w:val="Tabellen-Standard"/>
            </w:pPr>
          </w:p>
          <w:p w14:paraId="1EB2CA06" w14:textId="77777777" w:rsidR="00807954" w:rsidRDefault="00807954" w:rsidP="00FC2B16">
            <w:pPr>
              <w:pStyle w:val="Tabellen-Standard"/>
            </w:pPr>
          </w:p>
          <w:p w14:paraId="307BA817" w14:textId="77777777" w:rsidR="00436F49" w:rsidRPr="0024601B" w:rsidRDefault="00436F49" w:rsidP="00FC2B16">
            <w:pPr>
              <w:pStyle w:val="Tabellen-Standard"/>
            </w:pPr>
          </w:p>
        </w:tc>
        <w:tc>
          <w:tcPr>
            <w:tcW w:w="4677" w:type="dxa"/>
            <w:tcBorders>
              <w:top w:val="single" w:sz="6" w:space="0" w:color="auto"/>
              <w:bottom w:val="single" w:sz="6" w:space="0" w:color="auto"/>
            </w:tcBorders>
          </w:tcPr>
          <w:p w14:paraId="12EC48F5" w14:textId="77777777" w:rsidR="00436F49" w:rsidRPr="0024601B" w:rsidRDefault="00436F49" w:rsidP="00FC2B16">
            <w:pPr>
              <w:pStyle w:val="Tabellen-Standard"/>
            </w:pPr>
          </w:p>
        </w:tc>
      </w:tr>
    </w:tbl>
    <w:p w14:paraId="1626F82C" w14:textId="6B0176DF" w:rsidR="00436F49" w:rsidRDefault="00AC19AA" w:rsidP="00436F49">
      <w:pPr>
        <w:spacing w:line="480" w:lineRule="auto"/>
      </w:pPr>
      <w:r>
        <w:br/>
      </w:r>
      <w:bookmarkStart w:id="0" w:name="_GoBack"/>
      <w:bookmarkEnd w:id="0"/>
      <w:r w:rsidR="00436F49">
        <w:t>Was ist Ihnen noch aufgefallen?</w:t>
      </w:r>
    </w:p>
    <w:p w14:paraId="4B4A4DE2" w14:textId="36208BB4" w:rsidR="00BC4E2F" w:rsidRDefault="00436F49" w:rsidP="00436F49">
      <w:pPr>
        <w:spacing w:line="480" w:lineRule="auto"/>
        <w:sectPr w:rsidR="00BC4E2F" w:rsidSect="0067434A">
          <w:headerReference w:type="default" r:id="rId15"/>
          <w:footnotePr>
            <w:numRestart w:val="eachSect"/>
          </w:footnotePr>
          <w:pgSz w:w="11907" w:h="16840" w:code="9"/>
          <w:pgMar w:top="1418" w:right="1418" w:bottom="1134" w:left="1418" w:header="720" w:footer="823" w:gutter="0"/>
          <w:cols w:space="720"/>
          <w:docGrid w:linePitch="326"/>
        </w:sectPr>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92865">
        <w:t>_</w:t>
      </w:r>
      <w:r w:rsidR="00F45991">
        <w:t>_______________________________</w:t>
      </w:r>
    </w:p>
    <w:p w14:paraId="5243A04B" w14:textId="5896995B" w:rsidR="00EE4093" w:rsidRDefault="0085230D" w:rsidP="00EE4093">
      <w:pPr>
        <w:pStyle w:val="berschrift1"/>
      </w:pPr>
      <w:r>
        <w:lastRenderedPageBreak/>
        <w:t xml:space="preserve">Anhang: </w:t>
      </w:r>
    </w:p>
    <w:p w14:paraId="37C1A4EA" w14:textId="3E295A4D" w:rsidR="0085230D" w:rsidRDefault="0085230D" w:rsidP="00017535">
      <w:pPr>
        <w:pStyle w:val="berschrift1"/>
      </w:pPr>
      <w:r>
        <w:t xml:space="preserve">Humankriterien: </w:t>
      </w:r>
    </w:p>
    <w:p w14:paraId="1D072696" w14:textId="7D073DEA" w:rsidR="0085230D" w:rsidRPr="0085230D" w:rsidRDefault="0085230D" w:rsidP="0085230D">
      <w:pPr>
        <w:pStyle w:val="berschrift3"/>
        <w:numPr>
          <w:ilvl w:val="0"/>
          <w:numId w:val="40"/>
        </w:numPr>
        <w:spacing w:before="360" w:after="240"/>
      </w:pPr>
      <w:r w:rsidRPr="0085230D">
        <w:t>Entscheidungsspielraum</w:t>
      </w:r>
    </w:p>
    <w:p w14:paraId="365FF899" w14:textId="77777777" w:rsidR="0085230D" w:rsidRDefault="0085230D" w:rsidP="0085230D">
      <w:pPr>
        <w:rPr>
          <w:lang w:eastAsia="en-US"/>
        </w:rPr>
      </w:pPr>
      <w:r>
        <w:rPr>
          <w:lang w:eastAsia="en-US"/>
        </w:rPr>
        <w:t xml:space="preserve">Der Entscheidungsspielraum beschreibt die durch eine Arbeitsaufgabe gestellten Anforderungen an Denk- und Planungsprozesse. Es wird beurteilt, ob und in welchem Ausmaß eigenständige Zielbildungen und Entscheidungen getroffen werden können und müssen. </w:t>
      </w:r>
    </w:p>
    <w:p w14:paraId="709CAB86" w14:textId="1B31D1F5" w:rsidR="0085230D" w:rsidRDefault="0085230D" w:rsidP="0085230D">
      <w:pPr>
        <w:pStyle w:val="berschrift3"/>
        <w:numPr>
          <w:ilvl w:val="0"/>
          <w:numId w:val="40"/>
        </w:numPr>
        <w:spacing w:before="360" w:after="240"/>
      </w:pPr>
      <w:r>
        <w:t>Kommunikation</w:t>
      </w:r>
    </w:p>
    <w:p w14:paraId="456D2618" w14:textId="77777777" w:rsidR="0085230D" w:rsidRPr="00B50FCF" w:rsidRDefault="0085230D" w:rsidP="0085230D">
      <w:r>
        <w:t>Das Kriterium der Kommunikationserfordernisse beschreibt, ob und welchem Maße Abstimmungen mit anderen Personen erforderlich sind. Dies können betriebsinterne oder externe Personen wie Kunden oder Lieferanten sein.</w:t>
      </w:r>
    </w:p>
    <w:p w14:paraId="643A6E40" w14:textId="5F59FCF8" w:rsidR="0085230D" w:rsidRDefault="0085230D" w:rsidP="00B6112D">
      <w:pPr>
        <w:pStyle w:val="berschrift3"/>
        <w:numPr>
          <w:ilvl w:val="0"/>
          <w:numId w:val="40"/>
        </w:numPr>
        <w:spacing w:before="360" w:after="240"/>
      </w:pPr>
      <w:r>
        <w:t>Zeitspielraum</w:t>
      </w:r>
    </w:p>
    <w:p w14:paraId="30A47C5F" w14:textId="77777777" w:rsidR="0085230D" w:rsidRPr="00B50FCF" w:rsidRDefault="0085230D" w:rsidP="0085230D">
      <w:pPr>
        <w:keepNext/>
      </w:pPr>
      <w:r>
        <w:t>Der Zeitspielraum beschreibt, inwieweit zeitliche Planungen erforderlich sind und welche zeitlichen Vorgaben bei einer Arbeitsaufgabe zu berücksichtigen sind. In der tabellarischen Übersicht wird angegeben, in welcher zeitlichen Frist Arbeitsaufträge normalerweise bearbeitet werden müssen.</w:t>
      </w:r>
    </w:p>
    <w:p w14:paraId="1E09A476" w14:textId="4EA0D2DB" w:rsidR="0085230D" w:rsidRDefault="0085230D" w:rsidP="00B6112D">
      <w:pPr>
        <w:pStyle w:val="berschrift3"/>
        <w:numPr>
          <w:ilvl w:val="0"/>
          <w:numId w:val="40"/>
        </w:numPr>
        <w:spacing w:before="360" w:after="240"/>
      </w:pPr>
      <w:r>
        <w:t>Auftragsvielfalt</w:t>
      </w:r>
    </w:p>
    <w:p w14:paraId="72F70699" w14:textId="77777777" w:rsidR="0085230D" w:rsidRPr="00B50FCF" w:rsidRDefault="0085230D" w:rsidP="0085230D">
      <w:r>
        <w:t xml:space="preserve">Die Auftragsvielfalt oder „Variabilität“ beschreibt, inwieweit die Arbeitsaufgabe unterschiedliche Arbeitsaufträge und damit variable Anforderungen an das Arbeitshandeln beinhaltet. Zu diesem Zwecke wird festgestellt, inwieweit sich die Arbeitsaufträge in sechs Aspekten unterscheiden. Diese betreffen die zu bearbeitenden Arbeitsinformationen, die Arbeitsmittel, die Dauer der Bearbeitung und die Abfolge der Arbeitseinheiten. </w:t>
      </w:r>
    </w:p>
    <w:p w14:paraId="2A8E3AEA" w14:textId="4B86F522" w:rsidR="0085230D" w:rsidRPr="00E9248D" w:rsidRDefault="0085230D" w:rsidP="00B6112D">
      <w:pPr>
        <w:pStyle w:val="berschrift3"/>
        <w:numPr>
          <w:ilvl w:val="0"/>
          <w:numId w:val="40"/>
        </w:numPr>
        <w:spacing w:before="360" w:after="240"/>
      </w:pPr>
      <w:r w:rsidRPr="00E9248D">
        <w:t>Informationszugang</w:t>
      </w:r>
    </w:p>
    <w:p w14:paraId="2D76F847" w14:textId="77777777" w:rsidR="0085230D" w:rsidRPr="00E9248D" w:rsidRDefault="0085230D" w:rsidP="0085230D">
      <w:r>
        <w:t>Das Kriterium „Informationszugang“ beschreibt, wie Informationen bei einer Arbeitsaufgabe wahrgenommen und bearbeitet werden. Es werden fünf Zugänge unterschieden: direkt mündlich, fernmündlich (z.B. Telefon), schriftlich, bildlich/graphisch sowie direkt materiell.</w:t>
      </w:r>
    </w:p>
    <w:p w14:paraId="1C1303E9" w14:textId="7AEAD1D6" w:rsidR="0085230D" w:rsidRDefault="0085230D" w:rsidP="00B6112D">
      <w:pPr>
        <w:pStyle w:val="berschrift3"/>
        <w:numPr>
          <w:ilvl w:val="0"/>
          <w:numId w:val="40"/>
        </w:numPr>
        <w:spacing w:before="360" w:after="240"/>
      </w:pPr>
      <w:r>
        <w:t>Körperliche Aktivität</w:t>
      </w:r>
    </w:p>
    <w:p w14:paraId="2089C887" w14:textId="77777777" w:rsidR="0085230D" w:rsidRPr="00E9248D" w:rsidRDefault="0085230D" w:rsidP="0085230D">
      <w:r>
        <w:t>Mit diesem Kriterium wird der Bewegungs- und Haltungsspielraum erfasst. Dabei geht es darum, inwieweit die Arbeitsaufgabe unterschiedliche Bewegungen und Körperhaltungen erfordert und erlaubt.</w:t>
      </w:r>
    </w:p>
    <w:p w14:paraId="6AC916A7" w14:textId="1F415636" w:rsidR="0085230D" w:rsidRDefault="0085230D" w:rsidP="00B6112D">
      <w:pPr>
        <w:pStyle w:val="berschrift3"/>
        <w:numPr>
          <w:ilvl w:val="0"/>
          <w:numId w:val="40"/>
        </w:numPr>
        <w:spacing w:before="360" w:after="240"/>
      </w:pPr>
      <w:r>
        <w:lastRenderedPageBreak/>
        <w:t>Durchschaubarkeit</w:t>
      </w:r>
    </w:p>
    <w:p w14:paraId="1F9CDE3D" w14:textId="214A6A4F" w:rsidR="00B6112D" w:rsidRDefault="0085230D" w:rsidP="00B6112D">
      <w:r>
        <w:t>Gemeint ist die Durchschaubarkeit des Aufgabenzusammenhangs. Das Kriterium beschreibt, inwieweit für eine/n Mitarbeiter/in erkennbar ist, welchen Beitrag die eigene Arbeitsaufgabe leistet. Es werden insgesamt neun Aspekte beurteilt.</w:t>
      </w:r>
    </w:p>
    <w:p w14:paraId="13F00282" w14:textId="242F021B" w:rsidR="00B6112D" w:rsidRDefault="00B6112D" w:rsidP="00B6112D">
      <w:pPr>
        <w:rPr>
          <w:rFonts w:asciiTheme="majorHAnsi" w:hAnsiTheme="majorHAnsi" w:cstheme="majorHAnsi"/>
          <w:sz w:val="28"/>
          <w:szCs w:val="28"/>
        </w:rPr>
      </w:pPr>
    </w:p>
    <w:p w14:paraId="3A7098E8" w14:textId="77777777" w:rsidR="00797AF8" w:rsidRPr="00B6112D" w:rsidRDefault="00797AF8" w:rsidP="00B6112D">
      <w:pPr>
        <w:rPr>
          <w:rFonts w:asciiTheme="majorHAnsi" w:hAnsiTheme="majorHAnsi" w:cstheme="majorHAnsi"/>
          <w:sz w:val="28"/>
          <w:szCs w:val="28"/>
        </w:rPr>
      </w:pPr>
    </w:p>
    <w:p w14:paraId="18226DE8" w14:textId="3484FC30" w:rsidR="0085230D" w:rsidRPr="00B6112D" w:rsidRDefault="0085230D" w:rsidP="00EE4093">
      <w:pPr>
        <w:pStyle w:val="berschrift1"/>
      </w:pPr>
      <w:r w:rsidRPr="00B6112D">
        <w:t xml:space="preserve">Belastungen: </w:t>
      </w:r>
    </w:p>
    <w:p w14:paraId="7BDF213D" w14:textId="77777777" w:rsidR="0085230D" w:rsidRDefault="0085230D" w:rsidP="0085230D">
      <w:pPr>
        <w:rPr>
          <w:lang w:eastAsia="en-US"/>
        </w:rPr>
      </w:pPr>
      <w:r w:rsidRPr="007960FB">
        <w:rPr>
          <w:lang w:eastAsia="en-US"/>
        </w:rPr>
        <w:t>Im Zusammenhang mit der Gefährdungsbeurteilung psychischer Belastungen nach dem Arbeitsschutzgesetz spielt die Analyse von Belastungen eine besonders große Rolle</w:t>
      </w:r>
      <w:r>
        <w:rPr>
          <w:lang w:eastAsia="en-US"/>
        </w:rPr>
        <w:t xml:space="preserve">. Hierbei geht es um so genannte „objektive“ Belastungen. </w:t>
      </w:r>
    </w:p>
    <w:p w14:paraId="3A0B17B3" w14:textId="77777777" w:rsidR="0085230D" w:rsidRDefault="0085230D" w:rsidP="0085230D">
      <w:pPr>
        <w:rPr>
          <w:lang w:eastAsia="en-US"/>
        </w:rPr>
      </w:pPr>
      <w:r>
        <w:rPr>
          <w:lang w:eastAsia="en-US"/>
        </w:rPr>
        <w:t xml:space="preserve">Sie entstehen, wenn durch Organisation, Technik oder Regeln im Betrieb die Erfüllung der Aufgabe erschwert, behindert oder blockiert wird. Objektive Belastungen führen zu einem Zusatzaufwand für die arbeitende Person oder zu riskantem Handeln (weil z.B. ein Auftrag trotz einer unsicheren Information durchgeführt wird). Unterschieden werden vier Formen: </w:t>
      </w:r>
    </w:p>
    <w:p w14:paraId="5698EF4A" w14:textId="77777777" w:rsidR="0085230D" w:rsidRPr="00D5272A" w:rsidRDefault="0085230D" w:rsidP="0085230D">
      <w:pPr>
        <w:pStyle w:val="Listenabsatz"/>
        <w:numPr>
          <w:ilvl w:val="0"/>
          <w:numId w:val="39"/>
        </w:numPr>
        <w:ind w:left="714" w:hanging="357"/>
        <w:contextualSpacing w:val="0"/>
        <w:jc w:val="both"/>
        <w:rPr>
          <w:b/>
        </w:rPr>
      </w:pPr>
      <w:r w:rsidRPr="00D5272A">
        <w:rPr>
          <w:b/>
        </w:rPr>
        <w:t>Informatorische Erschwerungen</w:t>
      </w:r>
      <w:r>
        <w:rPr>
          <w:b/>
        </w:rPr>
        <w:t xml:space="preserve"> </w:t>
      </w:r>
      <w:r>
        <w:t>betreffen die Verfügbarkeit und den Umgang mit Informationen.</w:t>
      </w:r>
    </w:p>
    <w:p w14:paraId="4420CBBD" w14:textId="77777777" w:rsidR="0085230D" w:rsidRDefault="0085230D" w:rsidP="0085230D">
      <w:pPr>
        <w:pStyle w:val="Listenabsatz"/>
        <w:numPr>
          <w:ilvl w:val="0"/>
          <w:numId w:val="0"/>
        </w:numPr>
        <w:ind w:left="714" w:hanging="5"/>
        <w:contextualSpacing w:val="0"/>
        <w:jc w:val="both"/>
      </w:pPr>
      <w:r>
        <w:t xml:space="preserve">Beispiel: Die Auftragsunterlagen stimmen in manchen Maßen nicht mit den zu bearbeitenden Teilen überein. Das kommt beinahe täglich vor. Der Mitarbeiter muss nun zur Fertigungssteuerung gehen und sich aktuelle Unterlagen besorgen.  Durch den entstandenen </w:t>
      </w:r>
      <w:r w:rsidRPr="00D5272A">
        <w:rPr>
          <w:b/>
        </w:rPr>
        <w:t>Zusatzaufwand</w:t>
      </w:r>
      <w:r>
        <w:rPr>
          <w:b/>
        </w:rPr>
        <w:t xml:space="preserve"> </w:t>
      </w:r>
      <w:r w:rsidRPr="00A32C98">
        <w:t>von etwa 20 Minutenkommt</w:t>
      </w:r>
      <w:r>
        <w:t xml:space="preserve"> er mit seiner Auftragsbearbeitung in Verzug. Wenn der Mitarbeiter sehr unter Zeitdruck steht, kommt es auch vor, dass er darauf vertraut, dass die Maße des Teiles schon korrekt sein werden. Dann korrigiert er die Auftragsunterlagen per Hand und nimmt seine Bearbeitungsschritte in entsprechender Weise vor. Mit diesem </w:t>
      </w:r>
      <w:r w:rsidRPr="00A32C98">
        <w:rPr>
          <w:b/>
        </w:rPr>
        <w:t xml:space="preserve">riskanten Handeln </w:t>
      </w:r>
      <w:r>
        <w:t xml:space="preserve">geht er die Gefahr ein, ein fehlerhaftes Teil zu produzieren. </w:t>
      </w:r>
    </w:p>
    <w:p w14:paraId="3934F40B" w14:textId="77777777" w:rsidR="0085230D" w:rsidRDefault="0085230D" w:rsidP="0085230D">
      <w:pPr>
        <w:pStyle w:val="Listenabsatz"/>
        <w:numPr>
          <w:ilvl w:val="0"/>
          <w:numId w:val="39"/>
        </w:numPr>
        <w:ind w:left="714" w:hanging="357"/>
        <w:contextualSpacing w:val="0"/>
        <w:jc w:val="both"/>
      </w:pPr>
      <w:r w:rsidRPr="00A32C98">
        <w:rPr>
          <w:b/>
        </w:rPr>
        <w:t>Motorische Erschwerungen</w:t>
      </w:r>
      <w:r>
        <w:t xml:space="preserve"> beziehen sich auf Bewegung, Handhabung oder Bedienung von Geräten.</w:t>
      </w:r>
    </w:p>
    <w:p w14:paraId="3F83106E" w14:textId="77777777" w:rsidR="0085230D" w:rsidRDefault="0085230D" w:rsidP="0085230D">
      <w:pPr>
        <w:pStyle w:val="Listenabsatz"/>
        <w:numPr>
          <w:ilvl w:val="0"/>
          <w:numId w:val="0"/>
        </w:numPr>
        <w:ind w:left="714"/>
        <w:contextualSpacing w:val="0"/>
        <w:jc w:val="both"/>
      </w:pPr>
      <w:r>
        <w:t xml:space="preserve">Beispiel: Für den Transport schwerer Werkzeuge steht in der Halle nur ein Transportmittel zur Verfügung, das meist in einem benachbarten Bereich verwendet wird. Der Mitarbeiter bittet daher in der Regel einen Kollegen, ihm beim Tragen zu helfen. Diese Vorgehensweise bedeutet für ihn einen </w:t>
      </w:r>
      <w:r w:rsidRPr="00A32C98">
        <w:rPr>
          <w:b/>
        </w:rPr>
        <w:t>Zusatzaufwand</w:t>
      </w:r>
      <w:r>
        <w:t xml:space="preserve"> von etwa fünf Minuten.</w:t>
      </w:r>
    </w:p>
    <w:p w14:paraId="221A1BE9" w14:textId="77777777" w:rsidR="0085230D" w:rsidRDefault="0085230D" w:rsidP="0085230D">
      <w:pPr>
        <w:pStyle w:val="Listenabsatz"/>
        <w:numPr>
          <w:ilvl w:val="0"/>
          <w:numId w:val="39"/>
        </w:numPr>
        <w:ind w:left="714" w:hanging="357"/>
        <w:contextualSpacing w:val="0"/>
        <w:jc w:val="both"/>
      </w:pPr>
      <w:r w:rsidRPr="00A32C98">
        <w:rPr>
          <w:b/>
        </w:rPr>
        <w:t>Unterbrechungen</w:t>
      </w:r>
      <w:r>
        <w:t xml:space="preserve"> können z.B. durch Personen oder Funktionsstörungen entstehen.</w:t>
      </w:r>
    </w:p>
    <w:p w14:paraId="5EAD8C37" w14:textId="77777777" w:rsidR="0085230D" w:rsidRDefault="0085230D" w:rsidP="0085230D">
      <w:pPr>
        <w:pStyle w:val="Listenabsatz"/>
        <w:numPr>
          <w:ilvl w:val="0"/>
          <w:numId w:val="0"/>
        </w:numPr>
        <w:ind w:left="714" w:hanging="5"/>
        <w:contextualSpacing w:val="0"/>
        <w:jc w:val="both"/>
      </w:pPr>
      <w:r>
        <w:t xml:space="preserve">Beispiel: Der Computer stürzt bei großen Dateien immer wieder ab. Die Mitarbeiterin muss dann immer den Rechner neu starten, die Zeichnungen neu laden und sich wieder in den Fall eindenken, mit dem sie gerade beschäftigt war. Das bedeutet für sie jedes Mal einen </w:t>
      </w:r>
      <w:r w:rsidRPr="00E36C68">
        <w:rPr>
          <w:b/>
        </w:rPr>
        <w:t>zusätzlichen Aufwand</w:t>
      </w:r>
      <w:r>
        <w:t xml:space="preserve"> von etwa fünf Minuten.</w:t>
      </w:r>
    </w:p>
    <w:p w14:paraId="42E8FA43" w14:textId="77777777" w:rsidR="0085230D" w:rsidRDefault="0085230D" w:rsidP="0085230D">
      <w:pPr>
        <w:pStyle w:val="Listenabsatz"/>
        <w:numPr>
          <w:ilvl w:val="0"/>
          <w:numId w:val="39"/>
        </w:numPr>
        <w:ind w:left="714" w:hanging="357"/>
        <w:contextualSpacing w:val="0"/>
        <w:jc w:val="both"/>
      </w:pPr>
      <w:r>
        <w:lastRenderedPageBreak/>
        <w:t xml:space="preserve">Dauerzustände, so genannte </w:t>
      </w:r>
      <w:r w:rsidRPr="00E36C68">
        <w:rPr>
          <w:b/>
        </w:rPr>
        <w:t>Regulationsüberforderungen</w:t>
      </w:r>
      <w:r>
        <w:t>. Hierzu zählen Zeitdruck, monotone Arbeitsbedingungen und körperliche Belastungen wie Lärm oder ergonomische Probleme.</w:t>
      </w:r>
    </w:p>
    <w:p w14:paraId="59D5796A" w14:textId="23B82EFF" w:rsidR="0085230D" w:rsidRDefault="0085230D" w:rsidP="00797AF8">
      <w:pPr>
        <w:pStyle w:val="Listenabsatz"/>
        <w:numPr>
          <w:ilvl w:val="0"/>
          <w:numId w:val="0"/>
        </w:numPr>
        <w:ind w:left="714" w:hanging="5"/>
        <w:contextualSpacing w:val="0"/>
        <w:jc w:val="both"/>
      </w:pPr>
      <w:r>
        <w:t xml:space="preserve">Beispiel: Dauergeräusche durch benachbarte Maschinen erfordern permanent eine erhöhte Konzentrationsleistung. Es ist nicht nur das Gehör des Mitarbeiters gefährdet, auch wird über den Tag die Konzentrationsleistung des Mitarbeiters beeinträchtigt, es steigt die Gefahr von Fehlern. Ähnlich verhält es sich mit dauerhaftem Zeitdruck. Wenn es keine Phasen mehr gibt, in denen mit geringerem Tempo und geringerer Konzentration gearbeitet werden kann, werden die Leistungsvoraussetzungen des Menschen überfordert und es steigt die Gefahr von Fehlern. </w:t>
      </w:r>
    </w:p>
    <w:sectPr w:rsidR="0085230D" w:rsidSect="0067434A">
      <w:headerReference w:type="default" r:id="rId16"/>
      <w:footnotePr>
        <w:numRestart w:val="eachSect"/>
      </w:footnotePr>
      <w:pgSz w:w="11907" w:h="16840" w:code="9"/>
      <w:pgMar w:top="1418" w:right="1418" w:bottom="1134" w:left="1418" w:header="720" w:footer="82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D59F44" w14:textId="77777777" w:rsidR="00850389" w:rsidRDefault="00850389" w:rsidP="00B81CDC">
      <w:r>
        <w:separator/>
      </w:r>
    </w:p>
  </w:endnote>
  <w:endnote w:type="continuationSeparator" w:id="0">
    <w:p w14:paraId="7B6F5B49" w14:textId="77777777" w:rsidR="00850389" w:rsidRDefault="00850389" w:rsidP="00B81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CenturySchlbk">
    <w:altName w:val="Century Schoolbook"/>
    <w:panose1 w:val="00000000000000000000"/>
    <w:charset w:val="00"/>
    <w:family w:val="auto"/>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Bookman">
    <w:altName w:val="Bookman Old Style"/>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42534" w14:textId="77777777" w:rsidR="004258EB" w:rsidRDefault="004258EB" w:rsidP="00B81CDC">
    <w:pPr>
      <w:pStyle w:val="Fuzeile"/>
      <w:rPr>
        <w:rStyle w:val="Seitenzahl"/>
      </w:rPr>
    </w:pPr>
    <w:r>
      <w:rPr>
        <w:rStyle w:val="Seitenzahl"/>
      </w:rPr>
      <w:fldChar w:fldCharType="begin"/>
    </w:r>
    <w:r>
      <w:rPr>
        <w:rStyle w:val="Seitenzahl"/>
      </w:rPr>
      <w:instrText xml:space="preserve">PAGE  </w:instrText>
    </w:r>
    <w:r>
      <w:rPr>
        <w:rStyle w:val="Seitenzahl"/>
      </w:rPr>
      <w:fldChar w:fldCharType="end"/>
    </w:r>
  </w:p>
  <w:p w14:paraId="5963E028" w14:textId="77777777" w:rsidR="004258EB" w:rsidRDefault="004258EB" w:rsidP="00B81CDC">
    <w:r>
      <w:pgNum/>
    </w:r>
  </w:p>
  <w:p w14:paraId="679B3512" w14:textId="77777777" w:rsidR="004258EB" w:rsidRDefault="004258EB" w:rsidP="00B81CDC">
    <w:r>
      <w:t>IAP Institut für Arbeitspsychologie und Arbeitspädagogik e.V.</w:t>
    </w:r>
    <w:r>
      <w:br/>
      <w:t>Freschenhausener Weg 35 * 21220 Seevetal * Tel. (04105) 85150 * Fax (04105) 80263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8BF46" w14:textId="397E7B37" w:rsidR="004258EB" w:rsidRPr="007E31AB" w:rsidRDefault="007E31AB" w:rsidP="007E31AB">
    <w:pPr>
      <w:jc w:val="left"/>
    </w:pPr>
    <w:r>
      <w:rPr>
        <w:noProof/>
        <w:color w:val="212529"/>
        <w:sz w:val="21"/>
        <w:szCs w:val="21"/>
        <w:shd w:val="clear" w:color="auto" w:fill="FFFFFF"/>
      </w:rPr>
      <w:drawing>
        <wp:anchor distT="0" distB="0" distL="114300" distR="114300" simplePos="0" relativeHeight="251660288" behindDoc="0" locked="0" layoutInCell="1" allowOverlap="1" wp14:anchorId="1A5B7AFB" wp14:editId="72420E9E">
          <wp:simplePos x="0" y="0"/>
          <wp:positionH relativeFrom="column">
            <wp:posOffset>5080</wp:posOffset>
          </wp:positionH>
          <wp:positionV relativeFrom="paragraph">
            <wp:posOffset>106807</wp:posOffset>
          </wp:positionV>
          <wp:extent cx="843280" cy="297180"/>
          <wp:effectExtent l="0" t="0" r="0" b="7620"/>
          <wp:wrapSquare wrapText="bothSides"/>
          <wp:docPr id="8" name="Grafik 8" descr="CC BY-SA 4.0">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C BY-SA 4.0">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3280" cy="297180"/>
                  </a:xfrm>
                  <a:prstGeom prst="rect">
                    <a:avLst/>
                  </a:prstGeom>
                  <a:noFill/>
                  <a:ln>
                    <a:noFill/>
                  </a:ln>
                </pic:spPr>
              </pic:pic>
            </a:graphicData>
          </a:graphic>
        </wp:anchor>
      </w:drawing>
    </w:r>
    <w:r w:rsidRPr="008A799C">
      <w:rPr>
        <w:color w:val="212529"/>
        <w:sz w:val="16"/>
        <w:szCs w:val="16"/>
        <w:shd w:val="clear" w:color="auto" w:fill="FFFFFF"/>
      </w:rPr>
      <w:t>Weiternutzung als OER ausdrücklich erlaubt: Dieses Werk und dessen Inhalte sind - sofern nicht anders angegeben - lizenziert unter </w:t>
    </w:r>
    <w:hyperlink r:id="rId3" w:tgtFrame="_blank" w:history="1">
      <w:r w:rsidRPr="008A799C">
        <w:rPr>
          <w:rStyle w:val="Hyperlink"/>
          <w:color w:val="212529"/>
          <w:sz w:val="16"/>
          <w:szCs w:val="16"/>
          <w:shd w:val="clear" w:color="auto" w:fill="FFFFFF"/>
        </w:rPr>
        <w:t>CC BY-SA 4.0</w:t>
      </w:r>
    </w:hyperlink>
    <w:r w:rsidRPr="008A799C">
      <w:rPr>
        <w:color w:val="212529"/>
        <w:sz w:val="16"/>
        <w:szCs w:val="16"/>
        <w:shd w:val="clear" w:color="auto" w:fill="FFFFFF"/>
      </w:rPr>
      <w:t>. Nennung gemäß </w:t>
    </w:r>
    <w:hyperlink r:id="rId4" w:history="1">
      <w:r w:rsidRPr="008A799C">
        <w:rPr>
          <w:rStyle w:val="Hyperlink"/>
          <w:color w:val="212529"/>
          <w:sz w:val="16"/>
          <w:szCs w:val="16"/>
          <w:shd w:val="clear" w:color="auto" w:fill="FFFFFF"/>
        </w:rPr>
        <w:t>TULLU-Regel</w:t>
      </w:r>
    </w:hyperlink>
    <w:r w:rsidRPr="008A799C">
      <w:rPr>
        <w:color w:val="212529"/>
        <w:sz w:val="16"/>
        <w:szCs w:val="16"/>
        <w:shd w:val="clear" w:color="auto" w:fill="FFFFFF"/>
      </w:rPr>
      <w:t> bitte wie folgt: </w:t>
    </w:r>
    <w:r w:rsidRPr="008A799C">
      <w:rPr>
        <w:i/>
        <w:iCs/>
        <w:color w:val="212529"/>
        <w:sz w:val="16"/>
        <w:szCs w:val="16"/>
        <w:shd w:val="clear" w:color="auto" w:fill="FFFFFF"/>
      </w:rPr>
      <w:t>"</w:t>
    </w:r>
    <w:r>
      <w:rPr>
        <w:i/>
        <w:iCs/>
        <w:color w:val="212529"/>
        <w:sz w:val="16"/>
        <w:szCs w:val="16"/>
        <w:u w:val="single"/>
        <w:shd w:val="clear" w:color="auto" w:fill="FFFFFF"/>
      </w:rPr>
      <w:t>Praxisaufgabe Multiplikatoren</w:t>
    </w:r>
    <w:r w:rsidR="00807954">
      <w:rPr>
        <w:i/>
        <w:iCs/>
        <w:color w:val="212529"/>
        <w:sz w:val="16"/>
        <w:szCs w:val="16"/>
        <w:u w:val="single"/>
        <w:shd w:val="clear" w:color="auto" w:fill="FFFFFF"/>
      </w:rPr>
      <w:t>Wo</w:t>
    </w:r>
    <w:r>
      <w:rPr>
        <w:i/>
        <w:iCs/>
        <w:color w:val="212529"/>
        <w:sz w:val="16"/>
        <w:szCs w:val="16"/>
        <w:u w:val="single"/>
        <w:shd w:val="clear" w:color="auto" w:fill="FFFFFF"/>
      </w:rPr>
      <w:t>rkshop</w:t>
    </w:r>
    <w:r w:rsidRPr="008A799C">
      <w:rPr>
        <w:i/>
        <w:iCs/>
        <w:color w:val="212529"/>
        <w:sz w:val="16"/>
        <w:szCs w:val="16"/>
        <w:shd w:val="clear" w:color="auto" w:fill="FFFFFF"/>
      </w:rPr>
      <w:t>" von </w:t>
    </w:r>
    <w:hyperlink r:id="rId5" w:tgtFrame="_blank" w:history="1">
      <w:r w:rsidRPr="008A799C">
        <w:rPr>
          <w:rStyle w:val="Hyperlink"/>
          <w:i/>
          <w:iCs/>
          <w:color w:val="212529"/>
          <w:sz w:val="16"/>
          <w:szCs w:val="16"/>
        </w:rPr>
        <w:t>Projekt IntAGt</w:t>
      </w:r>
    </w:hyperlink>
    <w:r w:rsidRPr="008A799C">
      <w:rPr>
        <w:i/>
        <w:iCs/>
        <w:color w:val="212529"/>
        <w:sz w:val="16"/>
        <w:szCs w:val="16"/>
        <w:shd w:val="clear" w:color="auto" w:fill="FFFFFF"/>
      </w:rPr>
      <w:t>, Lizenz: </w:t>
    </w:r>
    <w:hyperlink r:id="rId6" w:tgtFrame="_blank" w:history="1">
      <w:r w:rsidRPr="008A799C">
        <w:rPr>
          <w:rStyle w:val="Hyperlink"/>
          <w:i/>
          <w:iCs/>
          <w:color w:val="212529"/>
          <w:sz w:val="16"/>
          <w:szCs w:val="16"/>
        </w:rPr>
        <w:t>CC BY-SA 4.0</w:t>
      </w:r>
    </w:hyperlink>
    <w:r w:rsidRPr="008A799C">
      <w:rPr>
        <w:color w:val="212529"/>
        <w:sz w:val="16"/>
        <w:szCs w:val="16"/>
        <w:shd w:val="clear" w:color="auto" w:fill="FFFFFF"/>
      </w:rPr>
      <w:t>. Der Lizenzvertrag ist</w:t>
    </w:r>
    <w:r>
      <w:rPr>
        <w:color w:val="212529"/>
        <w:sz w:val="16"/>
        <w:szCs w:val="16"/>
        <w:shd w:val="clear" w:color="auto" w:fill="FFFFFF"/>
      </w:rPr>
      <w:t xml:space="preserve"> hier abruf</w:t>
    </w:r>
    <w:r w:rsidRPr="008A799C">
      <w:rPr>
        <w:color w:val="212529"/>
        <w:sz w:val="16"/>
        <w:szCs w:val="16"/>
        <w:shd w:val="clear" w:color="auto" w:fill="FFFFFF"/>
      </w:rPr>
      <w:t>bar: </w:t>
    </w:r>
    <w:hyperlink r:id="rId7" w:history="1">
      <w:r w:rsidRPr="008A799C">
        <w:rPr>
          <w:rStyle w:val="Hyperlink"/>
          <w:color w:val="212529"/>
          <w:sz w:val="16"/>
          <w:szCs w:val="16"/>
          <w:shd w:val="clear" w:color="auto" w:fill="FFFFFF"/>
        </w:rPr>
        <w:t>https://creativecommons.org/licenses/by-sa/4.0/deed.de</w:t>
      </w:r>
    </w:hyperlink>
    <w:r w:rsidRPr="008A799C">
      <w:rPr>
        <w:color w:val="212529"/>
        <w:sz w:val="16"/>
        <w:szCs w:val="16"/>
        <w:shd w:val="clear" w:color="auto" w:fill="FFFFFF"/>
      </w:rPr>
      <w:t> </w:t>
    </w:r>
    <w:r>
      <w:rPr>
        <w:color w:val="212529"/>
        <w:sz w:val="16"/>
        <w:szCs w:val="16"/>
        <w:shd w:val="clear" w:color="auto" w:fill="FFFFFF"/>
      </w:rPr>
      <w:t xml:space="preserve"> </w:t>
    </w:r>
    <w:r w:rsidRPr="008A799C">
      <w:rPr>
        <w:color w:val="212529"/>
        <w:sz w:val="16"/>
        <w:szCs w:val="16"/>
        <w:shd w:val="clear" w:color="auto" w:fill="FFFFFF"/>
      </w:rPr>
      <w:t>Das Werk ist online verfügbar unter: </w:t>
    </w:r>
    <w:r w:rsidRPr="007E31AB">
      <w:rPr>
        <w:sz w:val="16"/>
        <w:szCs w:val="16"/>
        <w:shd w:val="clear" w:color="auto" w:fill="FFFFFF"/>
      </w:rPr>
      <w:t>https://</w:t>
    </w:r>
    <w:r w:rsidR="0022297D">
      <w:rPr>
        <w:sz w:val="16"/>
        <w:szCs w:val="16"/>
        <w:shd w:val="clear" w:color="auto" w:fill="FFFFFF"/>
      </w:rPr>
      <w:t>www</w:t>
    </w:r>
    <w:r w:rsidRPr="007E31AB">
      <w:rPr>
        <w:sz w:val="16"/>
        <w:szCs w:val="16"/>
        <w:shd w:val="clear" w:color="auto" w:fill="FFFFFF"/>
      </w:rPr>
      <w:t>.projekt-intagt.de/</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59299" w14:textId="77777777" w:rsidR="004258EB" w:rsidRPr="00B81CDC" w:rsidRDefault="004258EB" w:rsidP="00B81CDC">
    <w:pPr>
      <w:pStyle w:val="Kopfzeile"/>
      <w:pBdr>
        <w:top w:val="single" w:sz="4" w:space="1" w:color="auto"/>
      </w:pBdr>
      <w:jc w:val="center"/>
      <w:rPr>
        <w:color w:val="A6A6A6" w:themeColor="background1" w:themeShade="A6"/>
      </w:rPr>
    </w:pPr>
    <w:r w:rsidRPr="00B81CDC">
      <w:rPr>
        <w:color w:val="A6A6A6" w:themeColor="background1" w:themeShade="A6"/>
      </w:rPr>
      <w:t>ITB, Uni Bremen / Europa Universität Flensburg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DE3159" w14:textId="77777777" w:rsidR="00850389" w:rsidRDefault="00850389" w:rsidP="00B81CDC">
      <w:r>
        <w:separator/>
      </w:r>
    </w:p>
  </w:footnote>
  <w:footnote w:type="continuationSeparator" w:id="0">
    <w:p w14:paraId="488F1BB5" w14:textId="77777777" w:rsidR="00850389" w:rsidRDefault="00850389" w:rsidP="00B81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D70A5" w14:textId="77777777" w:rsidR="006C0EA0" w:rsidRDefault="006C0EA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4814141"/>
      <w:docPartObj>
        <w:docPartGallery w:val="Page Numbers (Top of Page)"/>
        <w:docPartUnique/>
      </w:docPartObj>
    </w:sdtPr>
    <w:sdtEndPr/>
    <w:sdtContent>
      <w:p w14:paraId="0EBEFD10" w14:textId="0A0F7CFB" w:rsidR="005D1B4D" w:rsidRDefault="007E31AB" w:rsidP="005D1B4D">
        <w:pPr>
          <w:pStyle w:val="Kopfzeile"/>
          <w:pBdr>
            <w:bottom w:val="single" w:sz="6" w:space="1" w:color="auto"/>
          </w:pBdr>
          <w:jc w:val="right"/>
        </w:pPr>
        <w:r w:rsidRPr="004D3368">
          <w:rPr>
            <w:noProof/>
          </w:rPr>
          <w:drawing>
            <wp:anchor distT="0" distB="0" distL="114300" distR="114300" simplePos="0" relativeHeight="251658240" behindDoc="0" locked="0" layoutInCell="1" allowOverlap="1" wp14:anchorId="67DED56A" wp14:editId="5D95117C">
              <wp:simplePos x="0" y="0"/>
              <wp:positionH relativeFrom="column">
                <wp:posOffset>6325</wp:posOffset>
              </wp:positionH>
              <wp:positionV relativeFrom="paragraph">
                <wp:posOffset>-24689</wp:posOffset>
              </wp:positionV>
              <wp:extent cx="1059485" cy="202728"/>
              <wp:effectExtent l="0" t="0" r="7620" b="698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RZ-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9485" cy="202728"/>
                      </a:xfrm>
                      <a:prstGeom prst="rect">
                        <a:avLst/>
                      </a:prstGeom>
                    </pic:spPr>
                  </pic:pic>
                </a:graphicData>
              </a:graphic>
              <wp14:sizeRelH relativeFrom="margin">
                <wp14:pctWidth>0</wp14:pctWidth>
              </wp14:sizeRelH>
              <wp14:sizeRelV relativeFrom="margin">
                <wp14:pctHeight>0</wp14:pctHeight>
              </wp14:sizeRelV>
            </wp:anchor>
          </w:drawing>
        </w:r>
        <w:r w:rsidR="000A6DCE">
          <w:t xml:space="preserve">     </w:t>
        </w:r>
        <w:r w:rsidR="005D1B4D">
          <w:fldChar w:fldCharType="begin"/>
        </w:r>
        <w:r w:rsidR="005D1B4D">
          <w:instrText>PAGE   \* MERGEFORMAT</w:instrText>
        </w:r>
        <w:r w:rsidR="005D1B4D">
          <w:fldChar w:fldCharType="separate"/>
        </w:r>
        <w:r w:rsidR="00AC19AA">
          <w:rPr>
            <w:noProof/>
          </w:rPr>
          <w:t>1</w:t>
        </w:r>
        <w:r w:rsidR="005D1B4D">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68906" w14:textId="77777777" w:rsidR="006C0EA0" w:rsidRDefault="006C0EA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8705838"/>
      <w:docPartObj>
        <w:docPartGallery w:val="Page Numbers (Top of Page)"/>
        <w:docPartUnique/>
      </w:docPartObj>
    </w:sdtPr>
    <w:sdtEndPr/>
    <w:sdtContent>
      <w:p w14:paraId="1DA0E45C" w14:textId="66536534" w:rsidR="00543D5B" w:rsidRDefault="00543D5B" w:rsidP="005D1B4D">
        <w:pPr>
          <w:pStyle w:val="Kopfzeile"/>
          <w:pBdr>
            <w:bottom w:val="single" w:sz="6" w:space="1" w:color="auto"/>
          </w:pBdr>
          <w:jc w:val="right"/>
        </w:pPr>
        <w:r>
          <w:t xml:space="preserve">Antwortblatt     </w:t>
        </w:r>
        <w:r>
          <w:fldChar w:fldCharType="begin"/>
        </w:r>
        <w:r>
          <w:instrText>PAGE   \* MERGEFORMAT</w:instrText>
        </w:r>
        <w:r>
          <w:fldChar w:fldCharType="separate"/>
        </w:r>
        <w:r w:rsidR="00AC19AA">
          <w:rPr>
            <w:noProof/>
          </w:rPr>
          <w:t>2</w:t>
        </w:r>
        <w: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572717"/>
      <w:docPartObj>
        <w:docPartGallery w:val="Page Numbers (Top of Page)"/>
        <w:docPartUnique/>
      </w:docPartObj>
    </w:sdtPr>
    <w:sdtEndPr/>
    <w:sdtContent>
      <w:p w14:paraId="2202DC97" w14:textId="46798FED" w:rsidR="00BC4E2F" w:rsidRDefault="00192865" w:rsidP="005D1B4D">
        <w:pPr>
          <w:pStyle w:val="Kopfzeile"/>
          <w:pBdr>
            <w:bottom w:val="single" w:sz="6" w:space="1" w:color="auto"/>
          </w:pBdr>
          <w:jc w:val="right"/>
        </w:pPr>
        <w:r>
          <w:t>Dokumentationshilfe</w:t>
        </w:r>
        <w:r w:rsidR="00BC4E2F">
          <w:t xml:space="preserve">     </w:t>
        </w:r>
        <w:r w:rsidR="00BC4E2F">
          <w:fldChar w:fldCharType="begin"/>
        </w:r>
        <w:r w:rsidR="00BC4E2F">
          <w:instrText>PAGE   \* MERGEFORMAT</w:instrText>
        </w:r>
        <w:r w:rsidR="00BC4E2F">
          <w:fldChar w:fldCharType="separate"/>
        </w:r>
        <w:r w:rsidR="00AC19AA">
          <w:rPr>
            <w:noProof/>
          </w:rPr>
          <w:t>4</w:t>
        </w:r>
        <w:r w:rsidR="00BC4E2F">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8485888"/>
      <w:docPartObj>
        <w:docPartGallery w:val="Page Numbers (Top of Page)"/>
        <w:docPartUnique/>
      </w:docPartObj>
    </w:sdtPr>
    <w:sdtEndPr/>
    <w:sdtContent>
      <w:p w14:paraId="7B87644E" w14:textId="763E70D8" w:rsidR="00192865" w:rsidRDefault="00192865" w:rsidP="005D1B4D">
        <w:pPr>
          <w:pStyle w:val="Kopfzeile"/>
          <w:pBdr>
            <w:bottom w:val="single" w:sz="6" w:space="1" w:color="auto"/>
          </w:pBdr>
          <w:jc w:val="right"/>
        </w:pPr>
        <w:r>
          <w:t xml:space="preserve">Erläuterungen     </w:t>
        </w:r>
        <w:r>
          <w:fldChar w:fldCharType="begin"/>
        </w:r>
        <w:r>
          <w:instrText>PAGE   \* MERGEFORMAT</w:instrText>
        </w:r>
        <w:r>
          <w:fldChar w:fldCharType="separate"/>
        </w:r>
        <w:r w:rsidR="00AC19AA">
          <w:rPr>
            <w:noProof/>
          </w:rPr>
          <w:t>11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FFFFFFF"/>
    <w:lvl w:ilvl="0">
      <w:start w:val="1"/>
      <w:numFmt w:val="upperLetter"/>
      <w:lvlText w:val="%1"/>
      <w:legacy w:legacy="1" w:legacySpace="144" w:legacyIndent="0"/>
      <w:lvlJc w:val="left"/>
    </w:lvl>
    <w:lvl w:ilvl="1">
      <w:start w:val="1"/>
      <w:numFmt w:val="decimal"/>
      <w:lvlText w:val="%1.%2"/>
      <w:legacy w:legacy="1" w:legacySpace="144" w:legacyIndent="0"/>
      <w:lvlJc w:val="left"/>
    </w:lvl>
    <w:lvl w:ilvl="2">
      <w:start w:val="1"/>
      <w:numFmt w:val="decimal"/>
      <w:pStyle w:val="berschrift3"/>
      <w:lvlText w:val="%1.%2.%3"/>
      <w:legacy w:legacy="1" w:legacySpace="144" w:legacyIndent="0"/>
      <w:lvlJc w:val="left"/>
    </w:lvl>
    <w:lvl w:ilvl="3">
      <w:start w:val="1"/>
      <w:numFmt w:val="decimal"/>
      <w:pStyle w:val="berschrift4"/>
      <w:lvlText w:val="%1.%2.%3.%4"/>
      <w:legacy w:legacy="1" w:legacySpace="144" w:legacyIndent="0"/>
      <w:lvlJc w:val="left"/>
    </w:lvl>
    <w:lvl w:ilvl="4">
      <w:start w:val="1"/>
      <w:numFmt w:val="decimal"/>
      <w:pStyle w:val="berschrift5"/>
      <w:lvlText w:val="%1.%2.%3.%4.%5"/>
      <w:legacy w:legacy="1" w:legacySpace="144" w:legacyIndent="0"/>
      <w:lvlJc w:val="left"/>
    </w:lvl>
    <w:lvl w:ilvl="5">
      <w:start w:val="1"/>
      <w:numFmt w:val="decimal"/>
      <w:pStyle w:val="berschrift6"/>
      <w:lvlText w:val="%1.%2.%3.%4.%5.%6"/>
      <w:legacy w:legacy="1" w:legacySpace="144" w:legacyIndent="0"/>
      <w:lvlJc w:val="left"/>
    </w:lvl>
    <w:lvl w:ilvl="6">
      <w:start w:val="1"/>
      <w:numFmt w:val="decimal"/>
      <w:pStyle w:val="berschrift7"/>
      <w:lvlText w:val="%1.%2.%3.%4.%5.%6.%7"/>
      <w:legacy w:legacy="1" w:legacySpace="144" w:legacyIndent="0"/>
      <w:lvlJc w:val="left"/>
    </w:lvl>
    <w:lvl w:ilvl="7">
      <w:start w:val="1"/>
      <w:numFmt w:val="decimal"/>
      <w:pStyle w:val="berschrift8"/>
      <w:lvlText w:val="%1.%2.%3.%4.%5.%6.%7.%8"/>
      <w:legacy w:legacy="1" w:legacySpace="144" w:legacyIndent="0"/>
      <w:lvlJc w:val="left"/>
    </w:lvl>
    <w:lvl w:ilvl="8">
      <w:start w:val="1"/>
      <w:numFmt w:val="decimal"/>
      <w:pStyle w:val="berschrift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685BC0"/>
    <w:multiLevelType w:val="hybridMultilevel"/>
    <w:tmpl w:val="320C5EF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5DE55E5"/>
    <w:multiLevelType w:val="hybridMultilevel"/>
    <w:tmpl w:val="D396B978"/>
    <w:lvl w:ilvl="0" w:tplc="04070001">
      <w:start w:val="1"/>
      <w:numFmt w:val="bullet"/>
      <w:lvlText w:val=""/>
      <w:lvlJc w:val="left"/>
      <w:pPr>
        <w:ind w:left="1069" w:hanging="360"/>
      </w:pPr>
      <w:rPr>
        <w:rFonts w:ascii="Symbol" w:hAnsi="Symbol"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4" w15:restartNumberingAfterBreak="0">
    <w:nsid w:val="09C450DC"/>
    <w:multiLevelType w:val="hybridMultilevel"/>
    <w:tmpl w:val="6A1C1C00"/>
    <w:lvl w:ilvl="0" w:tplc="8AB48CC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CE02B5D"/>
    <w:multiLevelType w:val="singleLevel"/>
    <w:tmpl w:val="9F24D9EA"/>
    <w:lvl w:ilvl="0">
      <w:start w:val="1"/>
      <w:numFmt w:val="decimal"/>
      <w:lvlText w:val="%1."/>
      <w:legacy w:legacy="1" w:legacySpace="0" w:legacyIndent="283"/>
      <w:lvlJc w:val="left"/>
      <w:pPr>
        <w:ind w:left="283" w:hanging="283"/>
      </w:pPr>
    </w:lvl>
  </w:abstractNum>
  <w:abstractNum w:abstractNumId="6" w15:restartNumberingAfterBreak="0">
    <w:nsid w:val="0FD228C4"/>
    <w:multiLevelType w:val="hybridMultilevel"/>
    <w:tmpl w:val="6214F0D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6AD241E"/>
    <w:multiLevelType w:val="hybridMultilevel"/>
    <w:tmpl w:val="252A32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8275130"/>
    <w:multiLevelType w:val="singleLevel"/>
    <w:tmpl w:val="BFAA6FEE"/>
    <w:lvl w:ilvl="0">
      <w:start w:val="1"/>
      <w:numFmt w:val="decimal"/>
      <w:lvlText w:val="%1."/>
      <w:legacy w:legacy="1" w:legacySpace="0" w:legacyIndent="283"/>
      <w:lvlJc w:val="left"/>
      <w:pPr>
        <w:ind w:left="283" w:hanging="283"/>
      </w:pPr>
    </w:lvl>
  </w:abstractNum>
  <w:abstractNum w:abstractNumId="9" w15:restartNumberingAfterBreak="0">
    <w:nsid w:val="19DF2532"/>
    <w:multiLevelType w:val="hybridMultilevel"/>
    <w:tmpl w:val="90685E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AB54E99"/>
    <w:multiLevelType w:val="singleLevel"/>
    <w:tmpl w:val="ECFAD876"/>
    <w:lvl w:ilvl="0">
      <w:start w:val="5"/>
      <w:numFmt w:val="decimal"/>
      <w:lvlText w:val="%1. "/>
      <w:legacy w:legacy="1" w:legacySpace="0" w:legacyIndent="283"/>
      <w:lvlJc w:val="left"/>
      <w:pPr>
        <w:ind w:left="283" w:hanging="283"/>
      </w:pPr>
      <w:rPr>
        <w:rFonts w:ascii="Arial" w:hAnsi="Arial" w:hint="default"/>
        <w:b w:val="0"/>
        <w:i w:val="0"/>
        <w:sz w:val="20"/>
        <w:u w:val="none"/>
      </w:rPr>
    </w:lvl>
  </w:abstractNum>
  <w:abstractNum w:abstractNumId="11" w15:restartNumberingAfterBreak="0">
    <w:nsid w:val="1E8A5530"/>
    <w:multiLevelType w:val="hybridMultilevel"/>
    <w:tmpl w:val="3606FEDA"/>
    <w:lvl w:ilvl="0" w:tplc="C634708C">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2ED1118"/>
    <w:multiLevelType w:val="hybridMultilevel"/>
    <w:tmpl w:val="EB442B4A"/>
    <w:lvl w:ilvl="0" w:tplc="04070001">
      <w:start w:val="1"/>
      <w:numFmt w:val="bullet"/>
      <w:lvlText w:val=""/>
      <w:lvlJc w:val="left"/>
      <w:pPr>
        <w:ind w:left="1069" w:hanging="360"/>
      </w:pPr>
      <w:rPr>
        <w:rFonts w:ascii="Symbol" w:hAnsi="Symbol" w:hint="default"/>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3" w15:restartNumberingAfterBreak="0">
    <w:nsid w:val="2B203771"/>
    <w:multiLevelType w:val="hybridMultilevel"/>
    <w:tmpl w:val="E326CF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D1C4594"/>
    <w:multiLevelType w:val="hybridMultilevel"/>
    <w:tmpl w:val="E0E2F8B2"/>
    <w:lvl w:ilvl="0" w:tplc="48FC6A72">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92C1596"/>
    <w:multiLevelType w:val="hybridMultilevel"/>
    <w:tmpl w:val="86C0D64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9C75496"/>
    <w:multiLevelType w:val="hybridMultilevel"/>
    <w:tmpl w:val="A94A17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D0F1A74"/>
    <w:multiLevelType w:val="multilevel"/>
    <w:tmpl w:val="22160D4C"/>
    <w:lvl w:ilvl="0">
      <w:start w:val="1"/>
      <w:numFmt w:val="upperLetter"/>
      <w:lvlText w:val="%1"/>
      <w:legacy w:legacy="1" w:legacySpace="144" w:legacyIndent="0"/>
      <w:lvlJc w:val="left"/>
    </w:lvl>
    <w:lvl w:ilvl="1">
      <w:start w:val="1"/>
      <w:numFmt w:val="decimal"/>
      <w:lvlText w:val="%2."/>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8" w15:restartNumberingAfterBreak="0">
    <w:nsid w:val="3D4E0E2F"/>
    <w:multiLevelType w:val="hybridMultilevel"/>
    <w:tmpl w:val="E326CF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0900B13"/>
    <w:multiLevelType w:val="hybridMultilevel"/>
    <w:tmpl w:val="B3C03F00"/>
    <w:lvl w:ilvl="0" w:tplc="3D7E5C34">
      <w:start w:val="1"/>
      <w:numFmt w:val="upperRoman"/>
      <w:pStyle w:val="AEZwischenberschrift"/>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1701D04"/>
    <w:multiLevelType w:val="singleLevel"/>
    <w:tmpl w:val="07FA5F6E"/>
    <w:lvl w:ilvl="0">
      <w:start w:val="1"/>
      <w:numFmt w:val="decimal"/>
      <w:pStyle w:val="Arbeitsaufgabenliste"/>
      <w:lvlText w:val="%1."/>
      <w:legacy w:legacy="1" w:legacySpace="0" w:legacyIndent="283"/>
      <w:lvlJc w:val="left"/>
      <w:pPr>
        <w:ind w:left="283" w:hanging="283"/>
      </w:pPr>
    </w:lvl>
  </w:abstractNum>
  <w:abstractNum w:abstractNumId="21" w15:restartNumberingAfterBreak="0">
    <w:nsid w:val="45297D38"/>
    <w:multiLevelType w:val="hybridMultilevel"/>
    <w:tmpl w:val="4C8852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91E5188"/>
    <w:multiLevelType w:val="hybridMultilevel"/>
    <w:tmpl w:val="B9A2F6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9EB0D47"/>
    <w:multiLevelType w:val="hybridMultilevel"/>
    <w:tmpl w:val="E326CF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D3E0B8F"/>
    <w:multiLevelType w:val="hybridMultilevel"/>
    <w:tmpl w:val="99F27316"/>
    <w:lvl w:ilvl="0" w:tplc="37F0492C">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E0563D7"/>
    <w:multiLevelType w:val="hybridMultilevel"/>
    <w:tmpl w:val="30324648"/>
    <w:lvl w:ilvl="0" w:tplc="4D30B7B4">
      <w:start w:val="1"/>
      <w:numFmt w:val="decimal"/>
      <w:pStyle w:val="AEListe"/>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50B15D05"/>
    <w:multiLevelType w:val="hybridMultilevel"/>
    <w:tmpl w:val="5170CEDC"/>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8050290"/>
    <w:multiLevelType w:val="hybridMultilevel"/>
    <w:tmpl w:val="E326CF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89E5EB6"/>
    <w:multiLevelType w:val="hybridMultilevel"/>
    <w:tmpl w:val="FE9648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8FB4F6C"/>
    <w:multiLevelType w:val="hybridMultilevel"/>
    <w:tmpl w:val="48C04AC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70786AAF"/>
    <w:multiLevelType w:val="hybridMultilevel"/>
    <w:tmpl w:val="C01EBD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5"/>
  </w:num>
  <w:num w:numId="3">
    <w:abstractNumId w:val="20"/>
  </w:num>
  <w:num w:numId="4">
    <w:abstractNumId w:val="20"/>
    <w:lvlOverride w:ilvl="0">
      <w:lvl w:ilvl="0">
        <w:start w:val="1"/>
        <w:numFmt w:val="decimal"/>
        <w:pStyle w:val="Arbeitsaufgabenliste"/>
        <w:lvlText w:val="%1."/>
        <w:legacy w:legacy="1" w:legacySpace="0" w:legacyIndent="283"/>
        <w:lvlJc w:val="left"/>
        <w:pPr>
          <w:ind w:left="283" w:hanging="283"/>
        </w:pPr>
      </w:lvl>
    </w:lvlOverride>
  </w:num>
  <w:num w:numId="5">
    <w:abstractNumId w:val="8"/>
  </w:num>
  <w:num w:numId="6">
    <w:abstractNumId w:val="8"/>
    <w:lvlOverride w:ilvl="0">
      <w:lvl w:ilvl="0">
        <w:start w:val="1"/>
        <w:numFmt w:val="decimal"/>
        <w:lvlText w:val="%1."/>
        <w:legacy w:legacy="1" w:legacySpace="0" w:legacyIndent="283"/>
        <w:lvlJc w:val="left"/>
        <w:pPr>
          <w:ind w:left="283" w:hanging="283"/>
        </w:pPr>
      </w:lvl>
    </w:lvlOverride>
  </w:num>
  <w:num w:numId="7">
    <w:abstractNumId w:val="8"/>
    <w:lvlOverride w:ilvl="0">
      <w:lvl w:ilvl="0">
        <w:start w:val="1"/>
        <w:numFmt w:val="decimal"/>
        <w:lvlText w:val="%1."/>
        <w:legacy w:legacy="1" w:legacySpace="0" w:legacyIndent="283"/>
        <w:lvlJc w:val="left"/>
        <w:pPr>
          <w:ind w:left="283" w:hanging="283"/>
        </w:pPr>
      </w:lvl>
    </w:lvlOverride>
  </w:num>
  <w:num w:numId="8">
    <w:abstractNumId w:val="0"/>
  </w:num>
  <w:num w:numId="9">
    <w:abstractNumId w:val="10"/>
  </w:num>
  <w:num w:numId="10">
    <w:abstractNumId w:val="1"/>
    <w:lvlOverride w:ilvl="0">
      <w:lvl w:ilvl="0">
        <w:start w:val="1"/>
        <w:numFmt w:val="bullet"/>
        <w:lvlText w:val=""/>
        <w:legacy w:legacy="1" w:legacySpace="0" w:legacyIndent="284"/>
        <w:lvlJc w:val="left"/>
        <w:pPr>
          <w:ind w:left="340" w:hanging="284"/>
        </w:pPr>
        <w:rPr>
          <w:rFonts w:ascii="Symbol" w:hAnsi="Symbol" w:hint="default"/>
        </w:rPr>
      </w:lvl>
    </w:lvlOverride>
  </w:num>
  <w:num w:numId="11">
    <w:abstractNumId w:val="29"/>
  </w:num>
  <w:num w:numId="12">
    <w:abstractNumId w:val="17"/>
  </w:num>
  <w:num w:numId="13">
    <w:abstractNumId w:val="0"/>
  </w:num>
  <w:num w:numId="14">
    <w:abstractNumId w:val="25"/>
  </w:num>
  <w:num w:numId="15">
    <w:abstractNumId w:val="6"/>
  </w:num>
  <w:num w:numId="16">
    <w:abstractNumId w:val="15"/>
  </w:num>
  <w:num w:numId="17">
    <w:abstractNumId w:val="21"/>
  </w:num>
  <w:num w:numId="18">
    <w:abstractNumId w:val="14"/>
  </w:num>
  <w:num w:numId="19">
    <w:abstractNumId w:val="19"/>
  </w:num>
  <w:num w:numId="20">
    <w:abstractNumId w:val="14"/>
  </w:num>
  <w:num w:numId="21">
    <w:abstractNumId w:val="14"/>
  </w:num>
  <w:num w:numId="22">
    <w:abstractNumId w:val="14"/>
  </w:num>
  <w:num w:numId="23">
    <w:abstractNumId w:val="14"/>
  </w:num>
  <w:num w:numId="24">
    <w:abstractNumId w:val="19"/>
  </w:num>
  <w:num w:numId="25">
    <w:abstractNumId w:val="19"/>
  </w:num>
  <w:num w:numId="26">
    <w:abstractNumId w:val="19"/>
  </w:num>
  <w:num w:numId="27">
    <w:abstractNumId w:val="26"/>
  </w:num>
  <w:num w:numId="28">
    <w:abstractNumId w:val="25"/>
  </w:num>
  <w:num w:numId="29">
    <w:abstractNumId w:val="25"/>
  </w:num>
  <w:num w:numId="30">
    <w:abstractNumId w:val="25"/>
    <w:lvlOverride w:ilvl="0">
      <w:startOverride w:val="1"/>
    </w:lvlOverride>
  </w:num>
  <w:num w:numId="31">
    <w:abstractNumId w:val="25"/>
  </w:num>
  <w:num w:numId="32">
    <w:abstractNumId w:val="4"/>
  </w:num>
  <w:num w:numId="33">
    <w:abstractNumId w:val="20"/>
  </w:num>
  <w:num w:numId="34">
    <w:abstractNumId w:val="12"/>
  </w:num>
  <w:num w:numId="35">
    <w:abstractNumId w:val="3"/>
  </w:num>
  <w:num w:numId="36">
    <w:abstractNumId w:val="13"/>
  </w:num>
  <w:num w:numId="37">
    <w:abstractNumId w:val="23"/>
  </w:num>
  <w:num w:numId="38">
    <w:abstractNumId w:val="2"/>
  </w:num>
  <w:num w:numId="39">
    <w:abstractNumId w:val="16"/>
  </w:num>
  <w:num w:numId="40">
    <w:abstractNumId w:val="9"/>
  </w:num>
  <w:num w:numId="41">
    <w:abstractNumId w:val="24"/>
  </w:num>
  <w:num w:numId="42">
    <w:abstractNumId w:val="11"/>
  </w:num>
  <w:num w:numId="43">
    <w:abstractNumId w:val="30"/>
  </w:num>
  <w:num w:numId="44">
    <w:abstractNumId w:val="7"/>
  </w:num>
  <w:num w:numId="45">
    <w:abstractNumId w:val="18"/>
  </w:num>
  <w:num w:numId="46">
    <w:abstractNumId w:val="27"/>
  </w:num>
  <w:num w:numId="47">
    <w:abstractNumId w:val="28"/>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337"/>
    <w:rsid w:val="00006A1E"/>
    <w:rsid w:val="00017535"/>
    <w:rsid w:val="00023D92"/>
    <w:rsid w:val="00031F73"/>
    <w:rsid w:val="00037C98"/>
    <w:rsid w:val="00044006"/>
    <w:rsid w:val="0007537B"/>
    <w:rsid w:val="00077C02"/>
    <w:rsid w:val="000862EB"/>
    <w:rsid w:val="0009707E"/>
    <w:rsid w:val="000A6DCE"/>
    <w:rsid w:val="000B374F"/>
    <w:rsid w:val="000C2609"/>
    <w:rsid w:val="000C5015"/>
    <w:rsid w:val="000C7F3B"/>
    <w:rsid w:val="000D4CFF"/>
    <w:rsid w:val="000E24A8"/>
    <w:rsid w:val="000E7E15"/>
    <w:rsid w:val="00103E03"/>
    <w:rsid w:val="00122A1C"/>
    <w:rsid w:val="001376BB"/>
    <w:rsid w:val="00173D2F"/>
    <w:rsid w:val="00192865"/>
    <w:rsid w:val="001A4973"/>
    <w:rsid w:val="001C099D"/>
    <w:rsid w:val="001C2650"/>
    <w:rsid w:val="001C5E06"/>
    <w:rsid w:val="001E06B5"/>
    <w:rsid w:val="001E6733"/>
    <w:rsid w:val="0022297D"/>
    <w:rsid w:val="00226924"/>
    <w:rsid w:val="00230841"/>
    <w:rsid w:val="00232335"/>
    <w:rsid w:val="0024601B"/>
    <w:rsid w:val="002537DB"/>
    <w:rsid w:val="00285990"/>
    <w:rsid w:val="0028616F"/>
    <w:rsid w:val="00293633"/>
    <w:rsid w:val="00294789"/>
    <w:rsid w:val="002A481F"/>
    <w:rsid w:val="002B2AE1"/>
    <w:rsid w:val="002C7984"/>
    <w:rsid w:val="002D6522"/>
    <w:rsid w:val="002D6EC3"/>
    <w:rsid w:val="003027F2"/>
    <w:rsid w:val="00313C7D"/>
    <w:rsid w:val="003277B4"/>
    <w:rsid w:val="00344012"/>
    <w:rsid w:val="00346D6A"/>
    <w:rsid w:val="00364FB2"/>
    <w:rsid w:val="00365273"/>
    <w:rsid w:val="0037432B"/>
    <w:rsid w:val="00376BD4"/>
    <w:rsid w:val="00382DBB"/>
    <w:rsid w:val="0038309F"/>
    <w:rsid w:val="00395C5C"/>
    <w:rsid w:val="003A1C9D"/>
    <w:rsid w:val="003C2A4E"/>
    <w:rsid w:val="003D4227"/>
    <w:rsid w:val="003D5189"/>
    <w:rsid w:val="003D757A"/>
    <w:rsid w:val="003E3066"/>
    <w:rsid w:val="003E3961"/>
    <w:rsid w:val="003E5EA7"/>
    <w:rsid w:val="004258EB"/>
    <w:rsid w:val="00425F7A"/>
    <w:rsid w:val="00426D07"/>
    <w:rsid w:val="00436F49"/>
    <w:rsid w:val="004570C0"/>
    <w:rsid w:val="00461FD7"/>
    <w:rsid w:val="0047651A"/>
    <w:rsid w:val="00483357"/>
    <w:rsid w:val="00494159"/>
    <w:rsid w:val="004B5FD2"/>
    <w:rsid w:val="004C2051"/>
    <w:rsid w:val="004D4984"/>
    <w:rsid w:val="004D7F82"/>
    <w:rsid w:val="004E285D"/>
    <w:rsid w:val="004E7071"/>
    <w:rsid w:val="005110EB"/>
    <w:rsid w:val="00512736"/>
    <w:rsid w:val="005268CC"/>
    <w:rsid w:val="00526FF5"/>
    <w:rsid w:val="00527627"/>
    <w:rsid w:val="00535645"/>
    <w:rsid w:val="00543D5B"/>
    <w:rsid w:val="005470C6"/>
    <w:rsid w:val="00547F44"/>
    <w:rsid w:val="00581A44"/>
    <w:rsid w:val="005A6792"/>
    <w:rsid w:val="005B01D5"/>
    <w:rsid w:val="005D1B4D"/>
    <w:rsid w:val="005E72CD"/>
    <w:rsid w:val="00625BF3"/>
    <w:rsid w:val="00626337"/>
    <w:rsid w:val="00635B85"/>
    <w:rsid w:val="00657C3B"/>
    <w:rsid w:val="0067434A"/>
    <w:rsid w:val="006747A1"/>
    <w:rsid w:val="006B59F2"/>
    <w:rsid w:val="006C0EA0"/>
    <w:rsid w:val="006C15A0"/>
    <w:rsid w:val="00705518"/>
    <w:rsid w:val="00705CB4"/>
    <w:rsid w:val="00712A4C"/>
    <w:rsid w:val="00733960"/>
    <w:rsid w:val="007356BF"/>
    <w:rsid w:val="00753094"/>
    <w:rsid w:val="00766325"/>
    <w:rsid w:val="00797AF8"/>
    <w:rsid w:val="007C0DA9"/>
    <w:rsid w:val="007D2DFA"/>
    <w:rsid w:val="007D7DCE"/>
    <w:rsid w:val="007E0F91"/>
    <w:rsid w:val="007E1CEB"/>
    <w:rsid w:val="007E31AB"/>
    <w:rsid w:val="007E5903"/>
    <w:rsid w:val="007F67F5"/>
    <w:rsid w:val="008064FE"/>
    <w:rsid w:val="00807954"/>
    <w:rsid w:val="008115EF"/>
    <w:rsid w:val="00833AD6"/>
    <w:rsid w:val="00850389"/>
    <w:rsid w:val="0085230D"/>
    <w:rsid w:val="00855596"/>
    <w:rsid w:val="008A0B0F"/>
    <w:rsid w:val="008A7765"/>
    <w:rsid w:val="008B3DD7"/>
    <w:rsid w:val="008B43B1"/>
    <w:rsid w:val="008C7440"/>
    <w:rsid w:val="008D54DE"/>
    <w:rsid w:val="008F138A"/>
    <w:rsid w:val="00904AFD"/>
    <w:rsid w:val="0091539B"/>
    <w:rsid w:val="00921905"/>
    <w:rsid w:val="0093417D"/>
    <w:rsid w:val="00952228"/>
    <w:rsid w:val="00954C92"/>
    <w:rsid w:val="0095664C"/>
    <w:rsid w:val="009625BB"/>
    <w:rsid w:val="00981653"/>
    <w:rsid w:val="0098728A"/>
    <w:rsid w:val="00997288"/>
    <w:rsid w:val="009B0E05"/>
    <w:rsid w:val="009B2E30"/>
    <w:rsid w:val="009E5233"/>
    <w:rsid w:val="009E6C75"/>
    <w:rsid w:val="009F6049"/>
    <w:rsid w:val="00A178F9"/>
    <w:rsid w:val="00A2519E"/>
    <w:rsid w:val="00A52BBD"/>
    <w:rsid w:val="00A558C9"/>
    <w:rsid w:val="00A60721"/>
    <w:rsid w:val="00A867B0"/>
    <w:rsid w:val="00AB68A0"/>
    <w:rsid w:val="00AC19AA"/>
    <w:rsid w:val="00AC2815"/>
    <w:rsid w:val="00AC42D3"/>
    <w:rsid w:val="00AD5BE0"/>
    <w:rsid w:val="00AE7DFF"/>
    <w:rsid w:val="00AF5299"/>
    <w:rsid w:val="00B000DB"/>
    <w:rsid w:val="00B00134"/>
    <w:rsid w:val="00B00666"/>
    <w:rsid w:val="00B022A1"/>
    <w:rsid w:val="00B035D7"/>
    <w:rsid w:val="00B17800"/>
    <w:rsid w:val="00B225E1"/>
    <w:rsid w:val="00B24BEB"/>
    <w:rsid w:val="00B253F9"/>
    <w:rsid w:val="00B40C4A"/>
    <w:rsid w:val="00B45217"/>
    <w:rsid w:val="00B6112D"/>
    <w:rsid w:val="00B6692D"/>
    <w:rsid w:val="00B71F7B"/>
    <w:rsid w:val="00B81CDC"/>
    <w:rsid w:val="00B82BCF"/>
    <w:rsid w:val="00B85F55"/>
    <w:rsid w:val="00B87645"/>
    <w:rsid w:val="00B9406A"/>
    <w:rsid w:val="00BA6026"/>
    <w:rsid w:val="00BC4E2F"/>
    <w:rsid w:val="00BF5187"/>
    <w:rsid w:val="00C415A1"/>
    <w:rsid w:val="00C61A80"/>
    <w:rsid w:val="00C8643A"/>
    <w:rsid w:val="00C903A9"/>
    <w:rsid w:val="00CA1F5A"/>
    <w:rsid w:val="00CB2D97"/>
    <w:rsid w:val="00CD2F7E"/>
    <w:rsid w:val="00CF01DD"/>
    <w:rsid w:val="00CF6B59"/>
    <w:rsid w:val="00D1187F"/>
    <w:rsid w:val="00D13473"/>
    <w:rsid w:val="00D222C9"/>
    <w:rsid w:val="00D235F6"/>
    <w:rsid w:val="00D30225"/>
    <w:rsid w:val="00D35E38"/>
    <w:rsid w:val="00D419F2"/>
    <w:rsid w:val="00D45727"/>
    <w:rsid w:val="00D5650F"/>
    <w:rsid w:val="00D807A0"/>
    <w:rsid w:val="00D8120D"/>
    <w:rsid w:val="00DA1ED7"/>
    <w:rsid w:val="00DE449A"/>
    <w:rsid w:val="00E15CE0"/>
    <w:rsid w:val="00E242B0"/>
    <w:rsid w:val="00E25B7C"/>
    <w:rsid w:val="00E42051"/>
    <w:rsid w:val="00E60616"/>
    <w:rsid w:val="00E60C31"/>
    <w:rsid w:val="00E6140A"/>
    <w:rsid w:val="00E77397"/>
    <w:rsid w:val="00E847DF"/>
    <w:rsid w:val="00EA000F"/>
    <w:rsid w:val="00EA6B7A"/>
    <w:rsid w:val="00EB32A6"/>
    <w:rsid w:val="00EE4093"/>
    <w:rsid w:val="00EF6F17"/>
    <w:rsid w:val="00F21334"/>
    <w:rsid w:val="00F43AD9"/>
    <w:rsid w:val="00F44D4F"/>
    <w:rsid w:val="00F45991"/>
    <w:rsid w:val="00F70E8F"/>
    <w:rsid w:val="00F71742"/>
    <w:rsid w:val="00F806C1"/>
    <w:rsid w:val="00F879B2"/>
    <w:rsid w:val="00FC2B16"/>
    <w:rsid w:val="00FE08AE"/>
    <w:rsid w:val="00FF0C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CA8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1CDC"/>
    <w:pPr>
      <w:spacing w:before="120" w:after="120"/>
      <w:jc w:val="both"/>
    </w:pPr>
    <w:rPr>
      <w:rFonts w:asciiTheme="minorHAnsi" w:hAnsiTheme="minorHAnsi"/>
      <w:sz w:val="24"/>
    </w:rPr>
  </w:style>
  <w:style w:type="paragraph" w:styleId="berschrift1">
    <w:name w:val="heading 1"/>
    <w:basedOn w:val="Standard"/>
    <w:next w:val="Standard"/>
    <w:link w:val="berschrift1Zchn"/>
    <w:qFormat/>
    <w:rsid w:val="00D5650F"/>
    <w:pPr>
      <w:keepNext/>
      <w:keepLines/>
      <w:spacing w:after="0" w:line="259" w:lineRule="auto"/>
      <w:jc w:val="left"/>
      <w:outlineLvl w:val="0"/>
    </w:pPr>
    <w:rPr>
      <w:rFonts w:asciiTheme="majorHAnsi" w:eastAsiaTheme="majorEastAsia" w:hAnsiTheme="majorHAnsi" w:cstheme="majorBidi"/>
      <w:b/>
      <w:color w:val="2E74B5" w:themeColor="accent1" w:themeShade="BF"/>
      <w:sz w:val="36"/>
      <w:szCs w:val="32"/>
      <w:lang w:eastAsia="en-US"/>
    </w:rPr>
  </w:style>
  <w:style w:type="paragraph" w:styleId="berschrift2">
    <w:name w:val="heading 2"/>
    <w:basedOn w:val="Standard"/>
    <w:next w:val="Standard"/>
    <w:qFormat/>
    <w:rsid w:val="00D5650F"/>
    <w:pPr>
      <w:keepNext/>
      <w:keepLines/>
      <w:outlineLvl w:val="1"/>
    </w:pPr>
    <w:rPr>
      <w:rFonts w:asciiTheme="majorHAnsi" w:hAnsiTheme="majorHAnsi" w:cstheme="majorHAnsi"/>
      <w:b/>
      <w:sz w:val="28"/>
    </w:rPr>
  </w:style>
  <w:style w:type="paragraph" w:styleId="berschrift3">
    <w:name w:val="heading 3"/>
    <w:basedOn w:val="Standard"/>
    <w:next w:val="Standard"/>
    <w:qFormat/>
    <w:pPr>
      <w:keepNext/>
      <w:keepLines/>
      <w:numPr>
        <w:ilvl w:val="2"/>
        <w:numId w:val="8"/>
      </w:numPr>
      <w:spacing w:before="480" w:after="360"/>
      <w:outlineLvl w:val="2"/>
    </w:pPr>
    <w:rPr>
      <w:i/>
      <w:sz w:val="28"/>
    </w:rPr>
  </w:style>
  <w:style w:type="paragraph" w:styleId="berschrift4">
    <w:name w:val="heading 4"/>
    <w:basedOn w:val="Standard"/>
    <w:next w:val="Standard"/>
    <w:qFormat/>
    <w:pPr>
      <w:keepNext/>
      <w:keepLines/>
      <w:numPr>
        <w:ilvl w:val="3"/>
        <w:numId w:val="8"/>
      </w:numPr>
      <w:spacing w:before="480"/>
      <w:outlineLvl w:val="3"/>
    </w:pPr>
    <w:rPr>
      <w:i/>
    </w:rPr>
  </w:style>
  <w:style w:type="paragraph" w:styleId="berschrift5">
    <w:name w:val="heading 5"/>
    <w:basedOn w:val="Standard"/>
    <w:next w:val="Standard"/>
    <w:qFormat/>
    <w:pPr>
      <w:numPr>
        <w:ilvl w:val="4"/>
        <w:numId w:val="8"/>
      </w:numPr>
      <w:spacing w:after="60"/>
      <w:outlineLvl w:val="4"/>
    </w:pPr>
    <w:rPr>
      <w:sz w:val="22"/>
    </w:rPr>
  </w:style>
  <w:style w:type="paragraph" w:styleId="berschrift6">
    <w:name w:val="heading 6"/>
    <w:basedOn w:val="Standard"/>
    <w:next w:val="Standard"/>
    <w:qFormat/>
    <w:pPr>
      <w:numPr>
        <w:ilvl w:val="5"/>
        <w:numId w:val="8"/>
      </w:numPr>
      <w:spacing w:after="60"/>
      <w:outlineLvl w:val="5"/>
    </w:pPr>
    <w:rPr>
      <w:i/>
      <w:sz w:val="22"/>
    </w:rPr>
  </w:style>
  <w:style w:type="paragraph" w:styleId="berschrift7">
    <w:name w:val="heading 7"/>
    <w:basedOn w:val="Standard"/>
    <w:next w:val="Standard"/>
    <w:qFormat/>
    <w:pPr>
      <w:numPr>
        <w:ilvl w:val="6"/>
        <w:numId w:val="8"/>
      </w:numPr>
      <w:spacing w:after="60"/>
      <w:outlineLvl w:val="6"/>
    </w:pPr>
    <w:rPr>
      <w:sz w:val="20"/>
    </w:rPr>
  </w:style>
  <w:style w:type="paragraph" w:styleId="berschrift8">
    <w:name w:val="heading 8"/>
    <w:basedOn w:val="Standard"/>
    <w:next w:val="Standard"/>
    <w:qFormat/>
    <w:pPr>
      <w:numPr>
        <w:ilvl w:val="7"/>
        <w:numId w:val="8"/>
      </w:numPr>
      <w:spacing w:after="60"/>
      <w:outlineLvl w:val="7"/>
    </w:pPr>
    <w:rPr>
      <w:i/>
      <w:sz w:val="20"/>
    </w:rPr>
  </w:style>
  <w:style w:type="paragraph" w:styleId="berschrift9">
    <w:name w:val="heading 9"/>
    <w:basedOn w:val="Standard"/>
    <w:next w:val="Standard"/>
    <w:qFormat/>
    <w:pPr>
      <w:numPr>
        <w:ilvl w:val="8"/>
        <w:numId w:val="8"/>
      </w:numPr>
      <w:spacing w:after="60"/>
      <w:outlineLvl w:val="8"/>
    </w:pPr>
    <w:rPr>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imBlocksatz">
    <w:name w:val="Text im Blocksatz"/>
    <w:pPr>
      <w:spacing w:before="240" w:after="240" w:line="360" w:lineRule="exact"/>
      <w:jc w:val="both"/>
    </w:pPr>
    <w:rPr>
      <w:rFonts w:ascii="NewCenturySchlbk" w:hAnsi="NewCenturySchlbk"/>
      <w:sz w:val="24"/>
    </w:rPr>
  </w:style>
  <w:style w:type="paragraph" w:customStyle="1" w:styleId="linksbndigerText">
    <w:name w:val="linksbündiger Text"/>
    <w:pPr>
      <w:spacing w:before="240" w:after="240" w:line="360" w:lineRule="exact"/>
    </w:pPr>
    <w:rPr>
      <w:rFonts w:ascii="NewCenturySchlbk" w:hAnsi="NewCenturySchlbk"/>
      <w:sz w:val="24"/>
    </w:rPr>
  </w:style>
  <w:style w:type="paragraph" w:customStyle="1" w:styleId="berschriftfettunterstri">
    <w:name w:val="Überschrift.fett.unterstri"/>
    <w:pPr>
      <w:keepNext/>
      <w:keepLines/>
      <w:spacing w:before="1080" w:after="720" w:line="360" w:lineRule="exact"/>
    </w:pPr>
    <w:rPr>
      <w:rFonts w:ascii="NewCenturySchlbk" w:hAnsi="NewCenturySchlbk"/>
      <w:b/>
      <w:sz w:val="28"/>
    </w:rPr>
  </w:style>
  <w:style w:type="paragraph" w:customStyle="1" w:styleId="AufzhlungmitSpiegelstrich">
    <w:name w:val="Aufzählung mit Spiegelstrich"/>
    <w:pPr>
      <w:spacing w:before="120" w:after="120" w:line="360" w:lineRule="exact"/>
      <w:ind w:left="170" w:hanging="170"/>
      <w:jc w:val="both"/>
    </w:pPr>
    <w:rPr>
      <w:rFonts w:ascii="NewCenturySchlbk" w:hAnsi="NewCenturySchlbk"/>
      <w:sz w:val="24"/>
    </w:rPr>
  </w:style>
  <w:style w:type="paragraph" w:customStyle="1" w:styleId="AufzhlungmitNummern">
    <w:name w:val="Aufzählung mit Nummern"/>
    <w:pPr>
      <w:spacing w:before="120" w:after="120" w:line="360" w:lineRule="exact"/>
      <w:ind w:left="454" w:hanging="454"/>
      <w:jc w:val="both"/>
    </w:pPr>
    <w:rPr>
      <w:rFonts w:ascii="NewCenturySchlbk" w:hAnsi="NewCenturySchlbk"/>
      <w:sz w:val="24"/>
    </w:rPr>
  </w:style>
  <w:style w:type="paragraph" w:customStyle="1" w:styleId="Aufzhlungeingerckt">
    <w:name w:val="Aufzählung eingerückt"/>
    <w:pPr>
      <w:spacing w:line="360" w:lineRule="exact"/>
      <w:ind w:left="1701"/>
      <w:jc w:val="both"/>
    </w:pPr>
    <w:rPr>
      <w:rFonts w:ascii="Courier" w:hAnsi="Courier"/>
      <w:sz w:val="24"/>
    </w:rPr>
  </w:style>
  <w:style w:type="paragraph" w:customStyle="1" w:styleId="berschriftfett">
    <w:name w:val="Überschrift.fett"/>
    <w:pPr>
      <w:keepNext/>
      <w:keepLines/>
      <w:spacing w:before="720" w:after="360" w:line="240" w:lineRule="exact"/>
      <w:ind w:left="397" w:hanging="397"/>
    </w:pPr>
    <w:rPr>
      <w:rFonts w:ascii="NewCenturySchlbk" w:hAnsi="NewCenturySchlbk"/>
      <w:b/>
      <w:sz w:val="24"/>
    </w:rPr>
  </w:style>
  <w:style w:type="paragraph" w:customStyle="1" w:styleId="berschrift">
    <w:name w:val="Überschrift"/>
    <w:pPr>
      <w:keepNext/>
      <w:keepLines/>
      <w:spacing w:before="720" w:after="360" w:line="240" w:lineRule="exact"/>
    </w:pPr>
    <w:rPr>
      <w:b/>
      <w:sz w:val="24"/>
    </w:rPr>
  </w:style>
  <w:style w:type="paragraph" w:customStyle="1" w:styleId="EinzeiligeSpiegelstrichauf">
    <w:name w:val="Einzeilige Spiegelstrichauf."/>
    <w:pPr>
      <w:spacing w:before="120" w:after="120" w:line="240" w:lineRule="exact"/>
      <w:jc w:val="both"/>
    </w:pPr>
    <w:rPr>
      <w:rFonts w:ascii="Courier" w:hAnsi="Courier"/>
      <w:sz w:val="24"/>
    </w:rPr>
  </w:style>
  <w:style w:type="paragraph" w:styleId="Zitat">
    <w:name w:val="Quote"/>
    <w:qFormat/>
    <w:pPr>
      <w:spacing w:before="120" w:after="120"/>
      <w:ind w:left="851" w:right="851"/>
      <w:jc w:val="both"/>
    </w:pPr>
    <w:rPr>
      <w:rFonts w:ascii="NewCenturySchlbk" w:hAnsi="NewCenturySchlbk"/>
    </w:rPr>
  </w:style>
  <w:style w:type="paragraph" w:customStyle="1" w:styleId="Bildzentriert">
    <w:name w:val="Bild zentriert"/>
    <w:pPr>
      <w:keepLines/>
      <w:spacing w:before="240" w:after="240" w:line="360" w:lineRule="exact"/>
      <w:jc w:val="center"/>
    </w:pPr>
    <w:rPr>
      <w:rFonts w:ascii="Courier" w:hAnsi="Courier"/>
      <w:sz w:val="24"/>
    </w:rPr>
  </w:style>
  <w:style w:type="paragraph" w:customStyle="1" w:styleId="Aufzhlung">
    <w:name w:val="Aufzählung ="/>
    <w:pPr>
      <w:spacing w:before="120" w:after="120" w:line="360" w:lineRule="exact"/>
      <w:ind w:left="709" w:hanging="284"/>
      <w:jc w:val="both"/>
    </w:pPr>
    <w:rPr>
      <w:rFonts w:ascii="Courier" w:hAnsi="Courier"/>
      <w:sz w:val="24"/>
    </w:rPr>
  </w:style>
  <w:style w:type="paragraph" w:customStyle="1" w:styleId="Nummeraufzhl1">
    <w:name w:val="Nummeraufzähl (1)"/>
    <w:pPr>
      <w:spacing w:before="120" w:after="120" w:line="360" w:lineRule="exact"/>
      <w:ind w:left="624" w:hanging="624"/>
      <w:jc w:val="both"/>
    </w:pPr>
    <w:rPr>
      <w:rFonts w:ascii="Courier" w:hAnsi="Courier"/>
      <w:sz w:val="24"/>
    </w:rPr>
  </w:style>
  <w:style w:type="paragraph" w:customStyle="1" w:styleId="ST">
    <w:name w:val="ST"/>
    <w:pPr>
      <w:spacing w:before="24" w:after="24" w:line="240" w:lineRule="exact"/>
      <w:ind w:left="340" w:hanging="284"/>
      <w:jc w:val="both"/>
    </w:pPr>
    <w:rPr>
      <w:rFonts w:ascii="Courier" w:hAnsi="Courier"/>
      <w:sz w:val="24"/>
    </w:rPr>
  </w:style>
  <w:style w:type="paragraph" w:customStyle="1" w:styleId="fnfzeichigeEinrckung">
    <w:name w:val="fünfzeichige Einrückung"/>
    <w:pPr>
      <w:tabs>
        <w:tab w:val="left" w:pos="709"/>
      </w:tabs>
      <w:spacing w:before="120" w:after="120" w:line="360" w:lineRule="exact"/>
      <w:ind w:left="737" w:hanging="737"/>
      <w:jc w:val="both"/>
    </w:pPr>
    <w:rPr>
      <w:rFonts w:ascii="Courier" w:hAnsi="Courier"/>
      <w:sz w:val="24"/>
    </w:rPr>
  </w:style>
  <w:style w:type="paragraph" w:customStyle="1" w:styleId="rechteSpaltederBroschre">
    <w:name w:val="rechte Spalte der Broschüre"/>
    <w:pPr>
      <w:spacing w:before="240" w:line="240" w:lineRule="exact"/>
      <w:ind w:left="4253"/>
    </w:pPr>
    <w:rPr>
      <w:rFonts w:ascii="Courier" w:hAnsi="Courier"/>
      <w:sz w:val="24"/>
    </w:rPr>
  </w:style>
  <w:style w:type="paragraph" w:customStyle="1" w:styleId="linkeSpaltederBroschre">
    <w:name w:val="linke Spalte der Broschüre"/>
    <w:pPr>
      <w:spacing w:before="240" w:after="240" w:line="240" w:lineRule="exact"/>
      <w:ind w:right="5727"/>
    </w:pPr>
    <w:rPr>
      <w:rFonts w:ascii="Courier" w:hAnsi="Courier"/>
      <w:sz w:val="24"/>
      <w:u w:val="single"/>
    </w:rPr>
  </w:style>
  <w:style w:type="paragraph" w:customStyle="1" w:styleId="LinkeSpalteohneRandglosse">
    <w:name w:val="Linke Spalte ohne Randglosse"/>
    <w:pPr>
      <w:spacing w:before="240" w:after="240" w:line="360" w:lineRule="exact"/>
      <w:ind w:right="2552"/>
      <w:jc w:val="both"/>
    </w:pPr>
    <w:rPr>
      <w:rFonts w:ascii="Courier" w:hAnsi="Courier"/>
      <w:sz w:val="24"/>
    </w:rPr>
  </w:style>
  <w:style w:type="paragraph" w:customStyle="1" w:styleId="zweispaltiglinks">
    <w:name w:val="zweispaltig links"/>
    <w:pPr>
      <w:keepNext/>
      <w:keepLines/>
      <w:ind w:right="5103"/>
    </w:pPr>
    <w:rPr>
      <w:rFonts w:ascii="NewCenturySchlbk" w:hAnsi="NewCenturySchlbk"/>
      <w:sz w:val="24"/>
    </w:rPr>
  </w:style>
  <w:style w:type="paragraph" w:customStyle="1" w:styleId="zweispaltigrechts">
    <w:name w:val="zweispaltig rechts"/>
    <w:pPr>
      <w:ind w:left="5103"/>
    </w:pPr>
    <w:rPr>
      <w:rFonts w:ascii="NewCenturySchlbk" w:hAnsi="NewCenturySchlbk"/>
      <w:sz w:val="24"/>
    </w:rPr>
  </w:style>
  <w:style w:type="paragraph" w:customStyle="1" w:styleId="UE">
    <w:name w:val="UE"/>
    <w:pPr>
      <w:keepNext/>
      <w:keepLines/>
      <w:pBdr>
        <w:top w:val="single" w:sz="6" w:space="0" w:color="000000"/>
        <w:left w:val="single" w:sz="6" w:space="0" w:color="000000"/>
        <w:bottom w:val="single" w:sz="6" w:space="0" w:color="000000"/>
        <w:right w:val="single" w:sz="6" w:space="0" w:color="000000"/>
        <w:between w:val="single" w:sz="6" w:space="0" w:color="000000"/>
      </w:pBdr>
      <w:spacing w:before="240" w:after="240" w:line="360" w:lineRule="exact"/>
      <w:jc w:val="both"/>
    </w:pPr>
    <w:rPr>
      <w:rFonts w:ascii="NewCenturySchlbk" w:hAnsi="NewCenturySchlbk"/>
      <w:b/>
      <w:caps/>
      <w:sz w:val="24"/>
    </w:rPr>
  </w:style>
  <w:style w:type="paragraph" w:customStyle="1" w:styleId="LL">
    <w:name w:val="LL"/>
    <w:pPr>
      <w:spacing w:before="240" w:line="240" w:lineRule="exact"/>
      <w:ind w:right="5103"/>
    </w:pPr>
    <w:rPr>
      <w:rFonts w:ascii="Courier" w:hAnsi="Courier"/>
      <w:sz w:val="24"/>
    </w:rPr>
  </w:style>
  <w:style w:type="paragraph" w:customStyle="1" w:styleId="VE">
    <w:name w:val="VE"/>
    <w:pPr>
      <w:keepNext/>
      <w:keepLines/>
      <w:pBdr>
        <w:top w:val="single" w:sz="12" w:space="0" w:color="000000"/>
        <w:left w:val="single" w:sz="12" w:space="0" w:color="000000"/>
        <w:bottom w:val="single" w:sz="12" w:space="0" w:color="000000"/>
        <w:right w:val="single" w:sz="12" w:space="0" w:color="000000"/>
        <w:between w:val="single" w:sz="12" w:space="0" w:color="000000"/>
      </w:pBdr>
      <w:spacing w:before="240" w:after="240" w:line="360" w:lineRule="exact"/>
    </w:pPr>
    <w:rPr>
      <w:rFonts w:ascii="Courier" w:hAnsi="Courier"/>
      <w:sz w:val="24"/>
    </w:rPr>
  </w:style>
  <w:style w:type="paragraph" w:customStyle="1" w:styleId="T1">
    <w:name w:val="T1"/>
    <w:pPr>
      <w:spacing w:before="240" w:after="240" w:line="240" w:lineRule="exact"/>
      <w:jc w:val="both"/>
    </w:pPr>
    <w:rPr>
      <w:rFonts w:ascii="Courier" w:hAnsi="Courier"/>
      <w:sz w:val="24"/>
    </w:rPr>
  </w:style>
  <w:style w:type="paragraph" w:customStyle="1" w:styleId="AB">
    <w:name w:val="AB"/>
    <w:pPr>
      <w:tabs>
        <w:tab w:val="left" w:pos="1418"/>
      </w:tabs>
      <w:spacing w:before="240" w:after="240" w:line="240" w:lineRule="exact"/>
      <w:ind w:left="1701" w:right="567" w:hanging="567"/>
    </w:pPr>
    <w:rPr>
      <w:rFonts w:ascii="NewCenturySchlbk" w:hAnsi="NewCenturySchlbk"/>
      <w:sz w:val="16"/>
    </w:rPr>
  </w:style>
  <w:style w:type="paragraph" w:customStyle="1" w:styleId="1Spalte4spaltig">
    <w:name w:val="1.Spalte.4spaltig"/>
    <w:pPr>
      <w:keepNext/>
      <w:ind w:right="7938"/>
    </w:pPr>
    <w:rPr>
      <w:rFonts w:ascii="Bookman" w:hAnsi="Bookman"/>
    </w:rPr>
  </w:style>
  <w:style w:type="paragraph" w:customStyle="1" w:styleId="2Spalte4spaltig">
    <w:name w:val="2.Spalte.4spaltig"/>
    <w:pPr>
      <w:keepNext/>
      <w:ind w:left="1985" w:right="5387"/>
    </w:pPr>
    <w:rPr>
      <w:rFonts w:ascii="Bookman" w:hAnsi="Bookman"/>
    </w:rPr>
  </w:style>
  <w:style w:type="paragraph" w:customStyle="1" w:styleId="3Spalte4spaltig">
    <w:name w:val="3.Spalte.4spaltig"/>
    <w:pPr>
      <w:keepNext/>
      <w:ind w:left="4536" w:right="2835"/>
    </w:pPr>
    <w:rPr>
      <w:rFonts w:ascii="Bookman" w:hAnsi="Bookman"/>
    </w:rPr>
  </w:style>
  <w:style w:type="paragraph" w:customStyle="1" w:styleId="4Spalte4spaltig">
    <w:name w:val="4.Spalte.4spaltig"/>
    <w:pPr>
      <w:ind w:left="7088"/>
    </w:pPr>
    <w:rPr>
      <w:rFonts w:ascii="Bookman" w:hAnsi="Bookman"/>
    </w:rPr>
  </w:style>
  <w:style w:type="paragraph" w:customStyle="1" w:styleId="2Spalte3spaltigY1Y5Y4">
    <w:name w:val="2.Spalte.3spaltig(Y1.Y5.Y4)"/>
    <w:pPr>
      <w:keepNext/>
      <w:ind w:left="1985" w:right="2835"/>
    </w:pPr>
    <w:rPr>
      <w:rFonts w:ascii="NewCenturySchlbk" w:hAnsi="NewCenturySchlbk"/>
      <w:b/>
    </w:rPr>
  </w:style>
  <w:style w:type="paragraph" w:styleId="Fuzeile">
    <w:name w:val="footer"/>
    <w:basedOn w:val="Standard"/>
    <w:pPr>
      <w:tabs>
        <w:tab w:val="center" w:pos="4536"/>
        <w:tab w:val="right" w:pos="9072"/>
      </w:tabs>
    </w:pPr>
  </w:style>
  <w:style w:type="paragraph" w:styleId="Kopfzeile">
    <w:name w:val="header"/>
    <w:basedOn w:val="Standard"/>
    <w:link w:val="KopfzeileZchn"/>
    <w:uiPriority w:val="99"/>
    <w:pPr>
      <w:tabs>
        <w:tab w:val="center" w:pos="4536"/>
        <w:tab w:val="right" w:pos="9072"/>
      </w:tabs>
    </w:pPr>
  </w:style>
  <w:style w:type="paragraph" w:styleId="Beschriftung">
    <w:name w:val="caption"/>
    <w:basedOn w:val="Standard"/>
    <w:next w:val="Standard"/>
    <w:qFormat/>
    <w:rPr>
      <w:b/>
    </w:rPr>
  </w:style>
  <w:style w:type="paragraph" w:styleId="Verzeichnis1">
    <w:name w:val="toc 1"/>
    <w:basedOn w:val="Standard"/>
    <w:next w:val="Standard"/>
    <w:semiHidden/>
    <w:pPr>
      <w:tabs>
        <w:tab w:val="right" w:leader="dot" w:pos="9639"/>
      </w:tabs>
      <w:jc w:val="left"/>
    </w:pPr>
    <w:rPr>
      <w:rFonts w:ascii="Times New Roman" w:hAnsi="Times New Roman"/>
      <w:b/>
      <w:caps/>
      <w:sz w:val="20"/>
    </w:rPr>
  </w:style>
  <w:style w:type="paragraph" w:styleId="Verzeichnis2">
    <w:name w:val="toc 2"/>
    <w:basedOn w:val="Standard"/>
    <w:next w:val="Standard"/>
    <w:semiHidden/>
    <w:pPr>
      <w:tabs>
        <w:tab w:val="right" w:leader="dot" w:pos="9639"/>
      </w:tabs>
      <w:spacing w:before="0" w:after="0"/>
      <w:jc w:val="left"/>
    </w:pPr>
    <w:rPr>
      <w:rFonts w:ascii="Times New Roman" w:hAnsi="Times New Roman"/>
      <w:smallCaps/>
      <w:sz w:val="20"/>
    </w:rPr>
  </w:style>
  <w:style w:type="paragraph" w:styleId="Verzeichnis3">
    <w:name w:val="toc 3"/>
    <w:basedOn w:val="Standard"/>
    <w:next w:val="Standard"/>
    <w:semiHidden/>
    <w:pPr>
      <w:tabs>
        <w:tab w:val="right" w:leader="dot" w:pos="9639"/>
      </w:tabs>
      <w:spacing w:before="0" w:after="0"/>
      <w:ind w:left="240"/>
      <w:jc w:val="left"/>
    </w:pPr>
    <w:rPr>
      <w:rFonts w:ascii="Times New Roman" w:hAnsi="Times New Roman"/>
      <w:i/>
      <w:sz w:val="20"/>
    </w:rPr>
  </w:style>
  <w:style w:type="paragraph" w:styleId="Verzeichnis4">
    <w:name w:val="toc 4"/>
    <w:basedOn w:val="Standard"/>
    <w:next w:val="Standard"/>
    <w:semiHidden/>
    <w:pPr>
      <w:tabs>
        <w:tab w:val="right" w:leader="dot" w:pos="9639"/>
      </w:tabs>
      <w:spacing w:before="0" w:after="0"/>
      <w:ind w:left="480"/>
      <w:jc w:val="left"/>
    </w:pPr>
    <w:rPr>
      <w:rFonts w:ascii="Times New Roman" w:hAnsi="Times New Roman"/>
      <w:sz w:val="18"/>
    </w:rPr>
  </w:style>
  <w:style w:type="paragraph" w:styleId="Verzeichnis5">
    <w:name w:val="toc 5"/>
    <w:basedOn w:val="Standard"/>
    <w:next w:val="Standard"/>
    <w:semiHidden/>
    <w:pPr>
      <w:tabs>
        <w:tab w:val="right" w:leader="dot" w:pos="9639"/>
      </w:tabs>
      <w:spacing w:before="0" w:after="0"/>
      <w:ind w:left="720"/>
      <w:jc w:val="left"/>
    </w:pPr>
    <w:rPr>
      <w:rFonts w:ascii="Times New Roman" w:hAnsi="Times New Roman"/>
      <w:sz w:val="18"/>
    </w:rPr>
  </w:style>
  <w:style w:type="paragraph" w:styleId="Verzeichnis6">
    <w:name w:val="toc 6"/>
    <w:basedOn w:val="Standard"/>
    <w:next w:val="Standard"/>
    <w:semiHidden/>
    <w:pPr>
      <w:tabs>
        <w:tab w:val="right" w:leader="dot" w:pos="9639"/>
      </w:tabs>
      <w:spacing w:before="0" w:after="0"/>
      <w:ind w:left="960"/>
      <w:jc w:val="left"/>
    </w:pPr>
    <w:rPr>
      <w:rFonts w:ascii="Times New Roman" w:hAnsi="Times New Roman"/>
      <w:sz w:val="18"/>
    </w:rPr>
  </w:style>
  <w:style w:type="paragraph" w:styleId="Verzeichnis7">
    <w:name w:val="toc 7"/>
    <w:basedOn w:val="Standard"/>
    <w:next w:val="Standard"/>
    <w:semiHidden/>
    <w:pPr>
      <w:tabs>
        <w:tab w:val="right" w:leader="dot" w:pos="9639"/>
      </w:tabs>
      <w:spacing w:before="0" w:after="0"/>
      <w:ind w:left="1200"/>
      <w:jc w:val="left"/>
    </w:pPr>
    <w:rPr>
      <w:rFonts w:ascii="Times New Roman" w:hAnsi="Times New Roman"/>
      <w:sz w:val="18"/>
    </w:rPr>
  </w:style>
  <w:style w:type="paragraph" w:styleId="Verzeichnis8">
    <w:name w:val="toc 8"/>
    <w:basedOn w:val="Standard"/>
    <w:next w:val="Standard"/>
    <w:semiHidden/>
    <w:pPr>
      <w:tabs>
        <w:tab w:val="right" w:leader="dot" w:pos="9639"/>
      </w:tabs>
      <w:spacing w:before="0" w:after="0"/>
      <w:ind w:left="1440"/>
      <w:jc w:val="left"/>
    </w:pPr>
    <w:rPr>
      <w:rFonts w:ascii="Times New Roman" w:hAnsi="Times New Roman"/>
      <w:sz w:val="18"/>
    </w:rPr>
  </w:style>
  <w:style w:type="paragraph" w:styleId="Verzeichnis9">
    <w:name w:val="toc 9"/>
    <w:basedOn w:val="Standard"/>
    <w:next w:val="Standard"/>
    <w:semiHidden/>
    <w:pPr>
      <w:tabs>
        <w:tab w:val="right" w:leader="dot" w:pos="9639"/>
      </w:tabs>
      <w:spacing w:before="0" w:after="0"/>
      <w:ind w:left="1680"/>
      <w:jc w:val="left"/>
    </w:pPr>
    <w:rPr>
      <w:rFonts w:ascii="Times New Roman" w:hAnsi="Times New Roman"/>
      <w:sz w:val="18"/>
    </w:rPr>
  </w:style>
  <w:style w:type="paragraph" w:styleId="Funotentext">
    <w:name w:val="footnote text"/>
    <w:basedOn w:val="Standard"/>
    <w:semiHidden/>
    <w:pPr>
      <w:spacing w:before="60" w:after="60"/>
    </w:pPr>
    <w:rPr>
      <w:sz w:val="16"/>
    </w:rPr>
  </w:style>
  <w:style w:type="character" w:styleId="Seitenzahl">
    <w:name w:val="page number"/>
    <w:basedOn w:val="Absatz-Standardschriftart"/>
  </w:style>
  <w:style w:type="character" w:styleId="Hyperlink">
    <w:name w:val="Hyperlink"/>
    <w:basedOn w:val="Absatz-Standardschriftart"/>
    <w:uiPriority w:val="99"/>
    <w:rsid w:val="00CA1F5A"/>
    <w:rPr>
      <w:color w:val="0000FF"/>
      <w:u w:val="single"/>
    </w:rPr>
  </w:style>
  <w:style w:type="paragraph" w:customStyle="1" w:styleId="FormatvorlageArialZentriertVor6ptNach6pt">
    <w:name w:val="Formatvorlage Arial Zentriert Vor:  6 pt Nach:  6 pt"/>
    <w:basedOn w:val="Standard"/>
    <w:rsid w:val="0024601B"/>
    <w:pPr>
      <w:jc w:val="center"/>
    </w:pPr>
  </w:style>
  <w:style w:type="paragraph" w:customStyle="1" w:styleId="FormatvorlageLinksVor6ptNach6ptZeilenabstandeinfach">
    <w:name w:val="Formatvorlage Links Vor:  6 pt Nach:  6 pt Zeilenabstand:  einfach"/>
    <w:basedOn w:val="Standard"/>
    <w:rsid w:val="0024601B"/>
    <w:pPr>
      <w:jc w:val="left"/>
    </w:pPr>
  </w:style>
  <w:style w:type="paragraph" w:customStyle="1" w:styleId="FormatvorlageZentriertVor6ptNach6pt">
    <w:name w:val="Formatvorlage Zentriert Vor:  6 pt Nach:  6 pt"/>
    <w:basedOn w:val="Standard"/>
    <w:rsid w:val="0024601B"/>
    <w:pPr>
      <w:jc w:val="center"/>
    </w:pPr>
  </w:style>
  <w:style w:type="paragraph" w:customStyle="1" w:styleId="Formatvorlageberschrift1MusterTransparentGrau-10">
    <w:name w:val="Formatvorlage Überschrift 1 + Muster: Transparent (Grau-10%)"/>
    <w:basedOn w:val="berschrift1"/>
    <w:rsid w:val="0024601B"/>
    <w:pPr>
      <w:shd w:val="clear" w:color="auto" w:fill="E6E6E6"/>
    </w:pPr>
    <w:rPr>
      <w:rFonts w:ascii="Arial" w:hAnsi="Arial"/>
    </w:rPr>
  </w:style>
  <w:style w:type="table" w:styleId="Tabellenraster">
    <w:name w:val="Table Grid"/>
    <w:basedOn w:val="NormaleTabelle"/>
    <w:rsid w:val="004C2051"/>
    <w:pPr>
      <w:spacing w:before="240"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semiHidden/>
    <w:unhideWhenUsed/>
    <w:rsid w:val="00705CB4"/>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705CB4"/>
    <w:rPr>
      <w:rFonts w:ascii="Segoe UI" w:hAnsi="Segoe UI" w:cs="Segoe UI"/>
      <w:sz w:val="18"/>
      <w:szCs w:val="18"/>
    </w:rPr>
  </w:style>
  <w:style w:type="character" w:customStyle="1" w:styleId="berschrift1Zchn">
    <w:name w:val="Überschrift 1 Zchn"/>
    <w:basedOn w:val="Absatz-Standardschriftart"/>
    <w:link w:val="berschrift1"/>
    <w:rsid w:val="00D5650F"/>
    <w:rPr>
      <w:rFonts w:asciiTheme="majorHAnsi" w:eastAsiaTheme="majorEastAsia" w:hAnsiTheme="majorHAnsi" w:cstheme="majorBidi"/>
      <w:b/>
      <w:color w:val="2E74B5" w:themeColor="accent1" w:themeShade="BF"/>
      <w:sz w:val="36"/>
      <w:szCs w:val="32"/>
      <w:lang w:eastAsia="en-US"/>
    </w:rPr>
  </w:style>
  <w:style w:type="paragraph" w:styleId="Titel">
    <w:name w:val="Title"/>
    <w:basedOn w:val="Standard"/>
    <w:next w:val="Standard"/>
    <w:link w:val="TitelZchn"/>
    <w:qFormat/>
    <w:rsid w:val="00833AD6"/>
    <w:pPr>
      <w:spacing w:before="0" w:after="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833AD6"/>
    <w:rPr>
      <w:rFonts w:asciiTheme="majorHAnsi" w:eastAsiaTheme="majorEastAsia" w:hAnsiTheme="majorHAnsi" w:cstheme="majorBidi"/>
      <w:spacing w:val="-10"/>
      <w:kern w:val="28"/>
      <w:sz w:val="56"/>
      <w:szCs w:val="56"/>
    </w:rPr>
  </w:style>
  <w:style w:type="paragraph" w:styleId="Listenabsatz">
    <w:name w:val="List Paragraph"/>
    <w:basedOn w:val="Standard"/>
    <w:link w:val="ListenabsatzZchn"/>
    <w:uiPriority w:val="34"/>
    <w:qFormat/>
    <w:rsid w:val="00B81CDC"/>
    <w:pPr>
      <w:numPr>
        <w:numId w:val="18"/>
      </w:numPr>
      <w:spacing w:line="259" w:lineRule="auto"/>
      <w:contextualSpacing/>
      <w:jc w:val="left"/>
    </w:pPr>
    <w:rPr>
      <w:rFonts w:eastAsiaTheme="minorHAnsi" w:cstheme="minorBidi"/>
      <w:szCs w:val="22"/>
      <w:lang w:eastAsia="en-US"/>
    </w:rPr>
  </w:style>
  <w:style w:type="paragraph" w:customStyle="1" w:styleId="Arbeitsaufgabenliste">
    <w:name w:val="Arbeitsaufgabenliste"/>
    <w:basedOn w:val="Listenabsatz"/>
    <w:link w:val="ArbeitsaufgabenlisteZchn"/>
    <w:qFormat/>
    <w:rsid w:val="00B81CDC"/>
    <w:pPr>
      <w:numPr>
        <w:numId w:val="3"/>
      </w:numPr>
      <w:tabs>
        <w:tab w:val="right" w:pos="1040"/>
      </w:tabs>
    </w:pPr>
  </w:style>
  <w:style w:type="paragraph" w:customStyle="1" w:styleId="AEListe">
    <w:name w:val="AE Liste"/>
    <w:basedOn w:val="Listenabsatz"/>
    <w:link w:val="AEListeZchn"/>
    <w:qFormat/>
    <w:rsid w:val="00F879B2"/>
    <w:pPr>
      <w:numPr>
        <w:numId w:val="14"/>
      </w:numPr>
    </w:pPr>
  </w:style>
  <w:style w:type="character" w:customStyle="1" w:styleId="ListenabsatzZchn">
    <w:name w:val="Listenabsatz Zchn"/>
    <w:basedOn w:val="Absatz-Standardschriftart"/>
    <w:link w:val="Listenabsatz"/>
    <w:uiPriority w:val="34"/>
    <w:rsid w:val="00B81CDC"/>
    <w:rPr>
      <w:rFonts w:asciiTheme="minorHAnsi" w:eastAsiaTheme="minorHAnsi" w:hAnsiTheme="minorHAnsi" w:cstheme="minorBidi"/>
      <w:sz w:val="24"/>
      <w:szCs w:val="22"/>
      <w:lang w:eastAsia="en-US"/>
    </w:rPr>
  </w:style>
  <w:style w:type="character" w:customStyle="1" w:styleId="ArbeitsaufgabenlisteZchn">
    <w:name w:val="Arbeitsaufgabenliste Zchn"/>
    <w:basedOn w:val="ListenabsatzZchn"/>
    <w:link w:val="Arbeitsaufgabenliste"/>
    <w:rsid w:val="00B81CDC"/>
    <w:rPr>
      <w:rFonts w:asciiTheme="minorHAnsi" w:eastAsiaTheme="minorHAnsi" w:hAnsiTheme="minorHAnsi" w:cstheme="minorBidi"/>
      <w:sz w:val="24"/>
      <w:szCs w:val="22"/>
      <w:lang w:eastAsia="en-US"/>
    </w:rPr>
  </w:style>
  <w:style w:type="paragraph" w:customStyle="1" w:styleId="AEZwischenberschrift">
    <w:name w:val="AE Zwischenüberschrift"/>
    <w:basedOn w:val="Listenabsatz"/>
    <w:link w:val="AEZwischenberschriftZchn"/>
    <w:qFormat/>
    <w:rsid w:val="00285990"/>
    <w:pPr>
      <w:keepNext/>
      <w:numPr>
        <w:numId w:val="19"/>
      </w:numPr>
      <w:ind w:left="567" w:hanging="357"/>
    </w:pPr>
  </w:style>
  <w:style w:type="character" w:customStyle="1" w:styleId="AEListeZchn">
    <w:name w:val="AE Liste Zchn"/>
    <w:basedOn w:val="ListenabsatzZchn"/>
    <w:link w:val="AEListe"/>
    <w:rsid w:val="00F879B2"/>
    <w:rPr>
      <w:rFonts w:asciiTheme="minorHAnsi" w:eastAsiaTheme="minorHAnsi" w:hAnsiTheme="minorHAnsi" w:cstheme="minorBidi"/>
      <w:sz w:val="24"/>
      <w:szCs w:val="22"/>
      <w:lang w:eastAsia="en-US"/>
    </w:rPr>
  </w:style>
  <w:style w:type="character" w:customStyle="1" w:styleId="KopfzeileZchn">
    <w:name w:val="Kopfzeile Zchn"/>
    <w:basedOn w:val="Absatz-Standardschriftart"/>
    <w:link w:val="Kopfzeile"/>
    <w:uiPriority w:val="99"/>
    <w:rsid w:val="005D1B4D"/>
    <w:rPr>
      <w:rFonts w:asciiTheme="minorHAnsi" w:hAnsiTheme="minorHAnsi"/>
      <w:sz w:val="24"/>
    </w:rPr>
  </w:style>
  <w:style w:type="character" w:customStyle="1" w:styleId="AEZwischenberschriftZchn">
    <w:name w:val="AE Zwischenüberschrift Zchn"/>
    <w:basedOn w:val="ListenabsatzZchn"/>
    <w:link w:val="AEZwischenberschrift"/>
    <w:rsid w:val="00285990"/>
    <w:rPr>
      <w:rFonts w:asciiTheme="minorHAnsi" w:eastAsiaTheme="minorHAnsi" w:hAnsiTheme="minorHAnsi" w:cstheme="minorBidi"/>
      <w:sz w:val="24"/>
      <w:szCs w:val="22"/>
      <w:lang w:eastAsia="en-US"/>
    </w:rPr>
  </w:style>
  <w:style w:type="paragraph" w:customStyle="1" w:styleId="Tabellen-Standard">
    <w:name w:val="Tabellen-Standard"/>
    <w:basedOn w:val="Standard"/>
    <w:link w:val="Tabellen-StandardZchn"/>
    <w:qFormat/>
    <w:rsid w:val="00FC2B16"/>
    <w:rPr>
      <w:sz w:val="22"/>
    </w:rPr>
  </w:style>
  <w:style w:type="character" w:customStyle="1" w:styleId="Tabellen-StandardZchn">
    <w:name w:val="Tabellen-Standard Zchn"/>
    <w:basedOn w:val="Absatz-Standardschriftart"/>
    <w:link w:val="Tabellen-Standard"/>
    <w:rsid w:val="00FC2B16"/>
    <w:rPr>
      <w:rFonts w:asciiTheme="minorHAnsi" w:hAnsiTheme="minorHAnsi"/>
      <w:sz w:val="22"/>
    </w:rPr>
  </w:style>
  <w:style w:type="paragraph" w:styleId="berarbeitung">
    <w:name w:val="Revision"/>
    <w:hidden/>
    <w:uiPriority w:val="99"/>
    <w:semiHidden/>
    <w:rsid w:val="00EA6B7A"/>
    <w:rPr>
      <w:rFonts w:asciiTheme="minorHAnsi" w:hAnsiTheme="minorHAnsi"/>
      <w:sz w:val="24"/>
    </w:rPr>
  </w:style>
  <w:style w:type="character" w:styleId="Kommentarzeichen">
    <w:name w:val="annotation reference"/>
    <w:basedOn w:val="Absatz-Standardschriftart"/>
    <w:semiHidden/>
    <w:unhideWhenUsed/>
    <w:rsid w:val="0091539B"/>
    <w:rPr>
      <w:sz w:val="16"/>
      <w:szCs w:val="16"/>
    </w:rPr>
  </w:style>
  <w:style w:type="paragraph" w:styleId="Kommentartext">
    <w:name w:val="annotation text"/>
    <w:basedOn w:val="Standard"/>
    <w:link w:val="KommentartextZchn"/>
    <w:semiHidden/>
    <w:unhideWhenUsed/>
    <w:rsid w:val="0091539B"/>
    <w:rPr>
      <w:sz w:val="20"/>
    </w:rPr>
  </w:style>
  <w:style w:type="character" w:customStyle="1" w:styleId="KommentartextZchn">
    <w:name w:val="Kommentartext Zchn"/>
    <w:basedOn w:val="Absatz-Standardschriftart"/>
    <w:link w:val="Kommentartext"/>
    <w:semiHidden/>
    <w:rsid w:val="0091539B"/>
    <w:rPr>
      <w:rFonts w:asciiTheme="minorHAnsi" w:hAnsiTheme="minorHAnsi"/>
    </w:rPr>
  </w:style>
  <w:style w:type="paragraph" w:styleId="Kommentarthema">
    <w:name w:val="annotation subject"/>
    <w:basedOn w:val="Kommentartext"/>
    <w:next w:val="Kommentartext"/>
    <w:link w:val="KommentarthemaZchn"/>
    <w:semiHidden/>
    <w:unhideWhenUsed/>
    <w:rsid w:val="0091539B"/>
    <w:rPr>
      <w:b/>
      <w:bCs/>
    </w:rPr>
  </w:style>
  <w:style w:type="character" w:customStyle="1" w:styleId="KommentarthemaZchn">
    <w:name w:val="Kommentarthema Zchn"/>
    <w:basedOn w:val="KommentartextZchn"/>
    <w:link w:val="Kommentarthema"/>
    <w:semiHidden/>
    <w:rsid w:val="0091539B"/>
    <w:rPr>
      <w:rFonts w:asciiTheme="minorHAnsi" w:hAnsiTheme="minorHAnsi"/>
      <w:b/>
      <w:bCs/>
    </w:rPr>
  </w:style>
  <w:style w:type="character" w:styleId="Funotenzeichen">
    <w:name w:val="footnote reference"/>
    <w:basedOn w:val="Absatz-Standardschriftart"/>
    <w:semiHidden/>
    <w:unhideWhenUsed/>
    <w:rsid w:val="00CD2F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539963">
      <w:bodyDiv w:val="1"/>
      <w:marLeft w:val="0"/>
      <w:marRight w:val="0"/>
      <w:marTop w:val="0"/>
      <w:marBottom w:val="0"/>
      <w:divBdr>
        <w:top w:val="none" w:sz="0" w:space="0" w:color="auto"/>
        <w:left w:val="none" w:sz="0" w:space="0" w:color="auto"/>
        <w:bottom w:val="none" w:sz="0" w:space="0" w:color="auto"/>
        <w:right w:val="none" w:sz="0" w:space="0" w:color="auto"/>
      </w:divBdr>
    </w:div>
    <w:div w:id="694230229">
      <w:bodyDiv w:val="1"/>
      <w:marLeft w:val="0"/>
      <w:marRight w:val="0"/>
      <w:marTop w:val="0"/>
      <w:marBottom w:val="0"/>
      <w:divBdr>
        <w:top w:val="none" w:sz="0" w:space="0" w:color="auto"/>
        <w:left w:val="none" w:sz="0" w:space="0" w:color="auto"/>
        <w:bottom w:val="none" w:sz="0" w:space="0" w:color="auto"/>
        <w:right w:val="none" w:sz="0" w:space="0" w:color="auto"/>
      </w:divBdr>
    </w:div>
    <w:div w:id="1180505214">
      <w:bodyDiv w:val="1"/>
      <w:marLeft w:val="0"/>
      <w:marRight w:val="0"/>
      <w:marTop w:val="0"/>
      <w:marBottom w:val="0"/>
      <w:divBdr>
        <w:top w:val="none" w:sz="0" w:space="0" w:color="auto"/>
        <w:left w:val="none" w:sz="0" w:space="0" w:color="auto"/>
        <w:bottom w:val="none" w:sz="0" w:space="0" w:color="auto"/>
        <w:right w:val="none" w:sz="0" w:space="0" w:color="auto"/>
      </w:divBdr>
    </w:div>
    <w:div w:id="172328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sa/4.0/deed.de" TargetMode="External"/><Relationship Id="rId7" Type="http://schemas.openxmlformats.org/officeDocument/2006/relationships/hyperlink" Target="https://creativecommons.org/licenses/by-sa/4.0/deed.de" TargetMode="External"/><Relationship Id="rId2" Type="http://schemas.openxmlformats.org/officeDocument/2006/relationships/image" Target="media/image2.png"/><Relationship Id="rId1" Type="http://schemas.openxmlformats.org/officeDocument/2006/relationships/hyperlink" Target="https://creativecommons.org/licenses/by-sa/4.0/deed.de" TargetMode="External"/><Relationship Id="rId6" Type="http://schemas.openxmlformats.org/officeDocument/2006/relationships/hyperlink" Target="https://creativecommons.org/licenses/by-sa/4.0/deed.de" TargetMode="External"/><Relationship Id="rId5" Type="http://schemas.openxmlformats.org/officeDocument/2006/relationships/hyperlink" Target="https://www.projekt-intagt.de/" TargetMode="External"/><Relationship Id="rId4" Type="http://schemas.openxmlformats.org/officeDocument/2006/relationships/hyperlink" Target="https://open-educational-resources.de/oer-tullu-rege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8C20F-7EA5-485E-8F05-5CA2C8A2C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1262</Words>
  <Characters>7955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IntAGt KABA Rückmeldung</vt:lpstr>
    </vt:vector>
  </TitlesOfParts>
  <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IntAGt KABA Rückmeldung</dc:title>
  <dc:subject/>
  <dc:creator/>
  <cp:keywords/>
  <cp:lastModifiedBy/>
  <cp:revision>1</cp:revision>
  <dcterms:created xsi:type="dcterms:W3CDTF">2019-08-04T10:33:00Z</dcterms:created>
  <dcterms:modified xsi:type="dcterms:W3CDTF">2019-08-04T10:33:00Z</dcterms:modified>
</cp:coreProperties>
</file>